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pStyle w:val="Normal"/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Своевременное и правильное овладение </w:t>
      </w:r>
      <w:r>
        <w:rPr>
          <w:rFonts w:ascii="Times New Roman" w:hAnsi="Times New Roman" w:hint="default"/>
          <w:bCs/>
          <w:sz w:val="28"/>
          <w:szCs w:val="28"/>
        </w:rPr>
        <w:t>ребенком</w:t>
      </w:r>
      <w:r>
        <w:rPr>
          <w:rFonts w:ascii="Times New Roman" w:hAnsi="Times New Roman" w:hint="default"/>
          <w:sz w:val="28"/>
          <w:szCs w:val="28"/>
        </w:rPr>
        <w:t> </w:t>
      </w:r>
      <w:r>
        <w:rPr>
          <w:rFonts w:ascii="Times New Roman" w:hAnsi="Times New Roman" w:hint="default"/>
          <w:bCs/>
          <w:sz w:val="28"/>
          <w:szCs w:val="28"/>
        </w:rPr>
        <w:t>речью</w:t>
      </w:r>
      <w:r>
        <w:rPr>
          <w:rFonts w:ascii="Times New Roman" w:hAnsi="Times New Roman" w:hint="default"/>
          <w:sz w:val="28"/>
          <w:szCs w:val="28"/>
        </w:rPr>
        <w:t xml:space="preserve"> является важнейшим условием полноценного психического развития </w:t>
      </w:r>
      <w:r>
        <w:rPr>
          <w:rFonts w:ascii="Times New Roman" w:hAnsi="Times New Roman" w:hint="default"/>
          <w:sz w:val="28"/>
          <w:szCs w:val="28"/>
        </w:rPr>
        <w:t>и одним из направлений в педагогической работе дошкольного учреждения. Без хорошо развитой </w:t>
      </w:r>
      <w:r>
        <w:rPr>
          <w:rFonts w:ascii="Times New Roman" w:hAnsi="Times New Roman" w:hint="default"/>
          <w:bCs/>
          <w:sz w:val="28"/>
          <w:szCs w:val="28"/>
        </w:rPr>
        <w:t>речи</w:t>
      </w:r>
      <w:r>
        <w:rPr>
          <w:rFonts w:ascii="Times New Roman" w:hAnsi="Times New Roman" w:hint="default"/>
          <w:sz w:val="28"/>
          <w:szCs w:val="28"/>
        </w:rPr>
        <w:t> нет настоящего общения, нет подлинных успехов в учении. </w:t>
      </w:r>
      <w:r>
        <w:rPr>
          <w:rFonts w:ascii="Times New Roman" w:hAnsi="Times New Roman" w:hint="default"/>
          <w:bCs/>
          <w:sz w:val="28"/>
          <w:szCs w:val="28"/>
        </w:rPr>
        <w:t>Дети</w:t>
      </w:r>
      <w:r>
        <w:rPr>
          <w:rFonts w:ascii="Times New Roman" w:hAnsi="Times New Roman" w:hint="default"/>
          <w:sz w:val="28"/>
          <w:szCs w:val="28"/>
        </w:rPr>
        <w:t> </w:t>
      </w:r>
      <w:r>
        <w:rPr>
          <w:rFonts w:ascii="Times New Roman" w:hAnsi="Times New Roman" w:hint="default"/>
          <w:bCs/>
          <w:sz w:val="28"/>
          <w:szCs w:val="28"/>
        </w:rPr>
        <w:t>с</w:t>
      </w:r>
      <w:r>
        <w:rPr>
          <w:rFonts w:ascii="Times New Roman" w:hAnsi="Times New Roman" w:hint="default"/>
          <w:sz w:val="28"/>
          <w:szCs w:val="28"/>
        </w:rPr>
        <w:t> </w:t>
      </w:r>
      <w:r>
        <w:rPr>
          <w:rFonts w:ascii="Times New Roman" w:hAnsi="Times New Roman" w:hint="default"/>
          <w:bCs/>
          <w:sz w:val="28"/>
          <w:szCs w:val="28"/>
        </w:rPr>
        <w:t>тяжелым нарушением речи</w:t>
      </w:r>
      <w:r>
        <w:rPr>
          <w:rFonts w:ascii="Times New Roman" w:hAnsi="Times New Roman" w:hint="default"/>
          <w:sz w:val="28"/>
          <w:szCs w:val="28"/>
        </w:rPr>
        <w:t> - это особая категория </w:t>
      </w:r>
      <w:r>
        <w:rPr>
          <w:rFonts w:ascii="Times New Roman" w:hAnsi="Times New Roman" w:hint="default"/>
          <w:bCs/>
          <w:sz w:val="28"/>
          <w:szCs w:val="28"/>
        </w:rPr>
        <w:t>детей</w:t>
      </w:r>
      <w:r>
        <w:rPr>
          <w:rFonts w:ascii="Times New Roman" w:hAnsi="Times New Roman" w:hint="default"/>
          <w:sz w:val="28"/>
          <w:szCs w:val="28"/>
        </w:rPr>
        <w:t> </w:t>
      </w:r>
      <w:r>
        <w:rPr>
          <w:rFonts w:ascii="Times New Roman" w:hAnsi="Times New Roman" w:hint="default"/>
          <w:bCs/>
          <w:sz w:val="28"/>
          <w:szCs w:val="28"/>
        </w:rPr>
        <w:t>с</w:t>
      </w:r>
      <w:r>
        <w:rPr>
          <w:rFonts w:ascii="Times New Roman" w:hAnsi="Times New Roman" w:hint="default"/>
          <w:sz w:val="28"/>
          <w:szCs w:val="28"/>
        </w:rPr>
        <w:t> отклонениями в развитии, у которых первичн</w:t>
      </w:r>
      <w:r>
        <w:rPr>
          <w:rFonts w:ascii="Times New Roman" w:hAnsi="Times New Roman" w:hint="default"/>
          <w:sz w:val="28"/>
          <w:szCs w:val="28"/>
        </w:rPr>
        <w:t>о не нарушен интеллект, сохранен слух, но есть значительные речевые дефекты, влияющие на становление психики.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Дети 4 лет (Характеристика)</w:t>
      </w:r>
    </w:p>
    <w:p>
      <w:pPr>
        <w:pStyle w:val="Normal"/>
        <w:spacing w:after="0" w:line="360" w:lineRule="auto"/>
        <w:ind w:firstLine="851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Способность говорить – удивительное умение человека. С её помощью мы можем рассказать о своих желаниях, потребностях и</w:t>
      </w:r>
      <w:r>
        <w:rPr>
          <w:rFonts w:ascii="Times New Roman" w:hAnsi="Times New Roman" w:hint="default"/>
          <w:sz w:val="28"/>
          <w:szCs w:val="28"/>
        </w:rPr>
        <w:t>ли же просто общаться. Чем ярче словарный запас, тем легче нам строить общение, озвучивать свои высказывания и получать информацию от собеседников. Также будут более точное взаимодействие с окружающим миром. Однозначно, речевое развитие играет очень важную</w:t>
      </w:r>
      <w:r>
        <w:rPr>
          <w:rFonts w:ascii="Times New Roman" w:hAnsi="Times New Roman" w:hint="default"/>
          <w:sz w:val="28"/>
          <w:szCs w:val="28"/>
        </w:rPr>
        <w:t xml:space="preserve"> роль в жизни человека. Ещё К.Д. Ушинский говорил, что родное слово – это основа для умственного развития и сокровищница всех знаний. От нормативного появления речи у ребенка зависит, как быстро он постигнет высший уровень сознания и произвольности поведен</w:t>
      </w:r>
      <w:r>
        <w:rPr>
          <w:rFonts w:ascii="Times New Roman" w:hAnsi="Times New Roman" w:hint="default"/>
          <w:sz w:val="28"/>
          <w:szCs w:val="28"/>
        </w:rPr>
        <w:t>ия. Дети с тяжелыми нарушениями речи – это особые дети, у них ярко выражены отклонения в речевом развитии, но сохранен слух, не нарушен интеллект, но имеются серьезные речевые дефекты, которые влияют на становление и развитие психики. Из-за этого возникает</w:t>
      </w:r>
      <w:r>
        <w:rPr>
          <w:rFonts w:ascii="Times New Roman" w:hAnsi="Times New Roman" w:hint="default"/>
          <w:sz w:val="28"/>
          <w:szCs w:val="28"/>
        </w:rPr>
        <w:t xml:space="preserve"> вторичное отставание в развитии психических процессов, что влечет за собой трудности в усвоении образовательной программы в дошкольной образовательной организации. Тяжелые нарушения речи может по-разному повлиять на общее развитие ребенка, но, тем не мене</w:t>
      </w:r>
      <w:r>
        <w:rPr>
          <w:rFonts w:ascii="Times New Roman" w:hAnsi="Times New Roman" w:hint="default"/>
          <w:sz w:val="28"/>
          <w:szCs w:val="28"/>
        </w:rPr>
        <w:t xml:space="preserve">е, обязательно затронет его психические процессы. </w:t>
      </w:r>
    </w:p>
    <w:p>
      <w:pPr>
        <w:pStyle w:val="Normal"/>
        <w:spacing w:after="0" w:line="360" w:lineRule="auto"/>
        <w:ind w:firstLine="851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Непременно, будет нарушение восприятия: пострадают пространственные представления, а именно будет проявляться трудности в дифференциации понятий «слева», «справа», «между», «над», «под». У этих детей низки</w:t>
      </w:r>
      <w:r>
        <w:rPr>
          <w:rFonts w:ascii="Times New Roman" w:hAnsi="Times New Roman" w:hint="default"/>
          <w:sz w:val="28"/>
          <w:szCs w:val="28"/>
        </w:rPr>
        <w:t>й уровень развития внимания. У некоторых может наблюдаться неустойчивое внимание, а также неполные возможности его распределения; – развитие воображения у детей с тяжелыми нарушениями речи так же отстает от нормально развивающихся сверстников; – психическа</w:t>
      </w:r>
      <w:r>
        <w:rPr>
          <w:rFonts w:ascii="Times New Roman" w:hAnsi="Times New Roman" w:hint="default"/>
          <w:sz w:val="28"/>
          <w:szCs w:val="28"/>
        </w:rPr>
        <w:t>я деятельность отличается однообразием действий (появлением штампов), медленным включением в работу, быстрой усталостью. У таких детей снижена память, продуктивность запоминания мыслей и слов, при этом сама смысловая и логическая память сохраняется. В пери</w:t>
      </w:r>
      <w:r>
        <w:rPr>
          <w:rFonts w:ascii="Times New Roman" w:hAnsi="Times New Roman" w:hint="default"/>
          <w:sz w:val="28"/>
          <w:szCs w:val="28"/>
        </w:rPr>
        <w:t xml:space="preserve">од обучения сложные инструкции в заданиях воспринимаются дошкольниками сложно, некоторые моменты объяснения заданий пропускаются, а иногда даже меняется их последовательность. Психическое развитие детей с тяжелыми нарушениями речи, чаще всего опережает их </w:t>
      </w:r>
      <w:r>
        <w:rPr>
          <w:rFonts w:ascii="Times New Roman" w:hAnsi="Times New Roman" w:hint="default"/>
          <w:sz w:val="28"/>
          <w:szCs w:val="28"/>
        </w:rPr>
        <w:t>речевое развитие. Поэтому, у некоторых детей можно наблюдать критичность к своей речи. Современные исследования показали, что у детей с тяжелыми нарушениями речи не высокая осведомленность об окружающем мире. Заметны отставания в представлении временных от</w:t>
      </w:r>
      <w:r>
        <w:rPr>
          <w:rFonts w:ascii="Times New Roman" w:hAnsi="Times New Roman" w:hint="default"/>
          <w:sz w:val="28"/>
          <w:szCs w:val="28"/>
        </w:rPr>
        <w:t xml:space="preserve">ношений. Даже началу школьного обучения такие дети плохо сопоставляют понятия «вчера» и «завтра», «утро, день, вечер» и связанные с этим делением суток «завтрак, обед, ужин». Воображение детей с речевыми нарушениями отличается типичностью, и проявляется в </w:t>
      </w:r>
      <w:r>
        <w:rPr>
          <w:rFonts w:ascii="Times New Roman" w:hAnsi="Times New Roman" w:hint="default"/>
          <w:sz w:val="28"/>
          <w:szCs w:val="28"/>
        </w:rPr>
        <w:t>однотипных рисунках, в медленном темпе создания придуманного, в неточной детализации воспроизводимых образов. Кроме этого, необходимо добавить, что решение проблемных ситуаций для такого ребенка проходит по «пройденному» сценарию. Часто их поведенческие пр</w:t>
      </w:r>
      <w:r>
        <w:rPr>
          <w:rFonts w:ascii="Times New Roman" w:hAnsi="Times New Roman" w:hint="default"/>
          <w:sz w:val="28"/>
          <w:szCs w:val="28"/>
        </w:rPr>
        <w:t xml:space="preserve">оявления характеризуется негативизмом, повышенной возбудимостью, агрессией или же наоборот, повышенной застенчивостью и пугливостью. 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Поэтому, опираясь на предложения инновационной логопедической технологии Беляковой Л.И., Гончаровой Н.Н. «Здоровьесберегаю</w:t>
      </w:r>
      <w:r>
        <w:rPr>
          <w:rFonts w:ascii="Times New Roman" w:hAnsi="Times New Roman" w:hint="default"/>
          <w:sz w:val="28"/>
          <w:szCs w:val="28"/>
        </w:rPr>
        <w:t>щие технологии развития речи у детей» мы решили активизировать взаимодействие с детьми по знакомству их с художественной литературой.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 xml:space="preserve">Приобщение ребенка </w:t>
      </w:r>
      <w:r>
        <w:rPr>
          <w:rFonts w:ascii="Times New Roman" w:hAnsi="Times New Roman" w:hint="default"/>
          <w:sz w:val="28"/>
          <w:szCs w:val="28"/>
        </w:rPr>
        <w:t>с тяжелым нарушением речи</w:t>
      </w:r>
      <w:r>
        <w:rPr>
          <w:rFonts w:ascii="Times New Roman" w:hAnsi="Times New Roman" w:hint="default"/>
          <w:sz w:val="28"/>
          <w:szCs w:val="28"/>
        </w:rPr>
        <w:t xml:space="preserve"> к художественной литературе, на сегодняшний день, является актуальной, так ка</w:t>
      </w:r>
      <w:r>
        <w:rPr>
          <w:rFonts w:ascii="Times New Roman" w:hAnsi="Times New Roman" w:hint="default"/>
          <w:sz w:val="28"/>
          <w:szCs w:val="28"/>
        </w:rPr>
        <w:t>к, войдя в XXI век, общество всё чаще использует для получения информации источники, ничего не имеющи</w:t>
      </w:r>
      <w:r>
        <w:rPr>
          <w:rFonts w:ascii="Times New Roman" w:hAnsi="Times New Roman" w:hint="default"/>
          <w:sz w:val="28"/>
          <w:szCs w:val="28"/>
        </w:rPr>
        <w:t>е общего с книгой или еще каким-</w:t>
      </w:r>
      <w:r>
        <w:rPr>
          <w:rFonts w:ascii="Times New Roman" w:hAnsi="Times New Roman" w:hint="default"/>
          <w:sz w:val="28"/>
          <w:szCs w:val="28"/>
        </w:rPr>
        <w:t xml:space="preserve">либо печатным изданием. В данном случае, сильнее всех страдают, дети, теряя какую </w:t>
      </w:r>
      <w:r>
        <w:rPr>
          <w:rFonts w:ascii="Times New Roman" w:hAnsi="Times New Roman" w:hint="default"/>
          <w:sz w:val="28"/>
          <w:szCs w:val="28"/>
        </w:rPr>
        <w:t>-</w:t>
      </w:r>
      <w:r>
        <w:rPr>
          <w:rFonts w:ascii="Times New Roman" w:hAnsi="Times New Roman" w:hint="default"/>
          <w:sz w:val="28"/>
          <w:szCs w:val="28"/>
        </w:rPr>
        <w:t>либо связь с семейным чтением. Проще гов</w:t>
      </w:r>
      <w:r>
        <w:rPr>
          <w:rFonts w:ascii="Times New Roman" w:hAnsi="Times New Roman" w:hint="default"/>
          <w:sz w:val="28"/>
          <w:szCs w:val="28"/>
        </w:rPr>
        <w:t>оря, родители почти перестали читать детям книги. Изучая проблему приобщения детей к художественной литературе, тем самым пытаясь воспитать в нем будущего читателя, имеют несколько причин: для начала, как показывает анализ практики приобщение детей к худож</w:t>
      </w:r>
      <w:r>
        <w:rPr>
          <w:rFonts w:ascii="Times New Roman" w:hAnsi="Times New Roman" w:hint="default"/>
          <w:sz w:val="28"/>
          <w:szCs w:val="28"/>
        </w:rPr>
        <w:t>ественной литературе, в образовательной и совместной работе дошкольников по ознакомлению с художественной литературой испо</w:t>
      </w:r>
      <w:r>
        <w:rPr>
          <w:rFonts w:ascii="Times New Roman" w:hAnsi="Times New Roman" w:hint="default"/>
          <w:sz w:val="28"/>
          <w:szCs w:val="28"/>
        </w:rPr>
        <w:t>льзуется в недостаточном объёме</w:t>
      </w:r>
      <w:r>
        <w:rPr>
          <w:rFonts w:ascii="Times New Roman" w:hAnsi="Times New Roman" w:hint="default"/>
          <w:sz w:val="28"/>
          <w:szCs w:val="28"/>
        </w:rPr>
        <w:t>; во-вторых, общественная потребность в сохранении и передачи семейного чтения возникает всё чаще и чащ</w:t>
      </w:r>
      <w:r>
        <w:rPr>
          <w:rFonts w:ascii="Times New Roman" w:hAnsi="Times New Roman" w:hint="default"/>
          <w:sz w:val="28"/>
          <w:szCs w:val="28"/>
        </w:rPr>
        <w:t xml:space="preserve">е; в-третьих, воспитывая детей </w:t>
      </w:r>
      <w:r>
        <w:rPr>
          <w:rFonts w:ascii="Times New Roman" w:hAnsi="Times New Roman" w:hint="default"/>
          <w:sz w:val="28"/>
          <w:szCs w:val="28"/>
        </w:rPr>
        <w:t>с тяжёлым нарушением речи</w:t>
      </w:r>
      <w:r>
        <w:rPr>
          <w:rFonts w:ascii="Times New Roman" w:hAnsi="Times New Roman" w:hint="default"/>
          <w:sz w:val="28"/>
          <w:szCs w:val="28"/>
        </w:rPr>
        <w:t xml:space="preserve">  художественной литературой, взрослый  не только несет им радость, творческий и эмоциональный отклик, но и становится главной частью русского литературного языка. Чем чаще обращаться к художественной</w:t>
      </w:r>
      <w:r>
        <w:rPr>
          <w:rFonts w:ascii="Times New Roman" w:hAnsi="Times New Roman" w:hint="default"/>
          <w:sz w:val="28"/>
          <w:szCs w:val="28"/>
        </w:rPr>
        <w:t xml:space="preserve"> литературе при работе с детьми, можно отметить ее особое значение и глубину. Наилучшим</w:t>
      </w:r>
      <w:r>
        <w:rPr>
          <w:rFonts w:ascii="Times New Roman" w:hAnsi="Times New Roman" w:hint="default"/>
          <w:sz w:val="28"/>
          <w:szCs w:val="28"/>
        </w:rPr>
        <w:t xml:space="preserve"> образом открывают и объясняют </w:t>
      </w:r>
      <w:r>
        <w:rPr>
          <w:rFonts w:ascii="Times New Roman" w:hAnsi="Times New Roman" w:hint="default"/>
          <w:sz w:val="28"/>
          <w:szCs w:val="28"/>
        </w:rPr>
        <w:t>ребенку жизнь общества и природы, мир человеческих чувств и взаимоотношений дошедшие из глубины веков заклички, потешки, прибаутки, пригов</w:t>
      </w:r>
      <w:r>
        <w:rPr>
          <w:rFonts w:ascii="Times New Roman" w:hAnsi="Times New Roman" w:hint="default"/>
          <w:sz w:val="28"/>
          <w:szCs w:val="28"/>
        </w:rPr>
        <w:t>орки, перевертыши и т.д... Художественная литература не только развива</w:t>
      </w:r>
      <w:r>
        <w:rPr>
          <w:rFonts w:ascii="Times New Roman" w:hAnsi="Times New Roman" w:hint="default"/>
          <w:sz w:val="28"/>
          <w:szCs w:val="28"/>
        </w:rPr>
        <w:t>ет память, внимание, мышление и</w:t>
      </w:r>
      <w:r>
        <w:rPr>
          <w:rFonts w:ascii="Times New Roman" w:hAnsi="Times New Roman" w:hint="default"/>
          <w:sz w:val="28"/>
          <w:szCs w:val="28"/>
        </w:rPr>
        <w:t> воображение ребенка, но и обогащает его эмоции. Посвящено много работ изучению данного вопроса, некоторые из них направлены, на приобщения детей к красоте</w:t>
      </w:r>
      <w:r>
        <w:rPr>
          <w:rFonts w:ascii="Times New Roman" w:hAnsi="Times New Roman" w:hint="default"/>
          <w:sz w:val="28"/>
          <w:szCs w:val="28"/>
        </w:rPr>
        <w:t xml:space="preserve"> родного слова, развития культуры речи раскрывали педагоги, психологи, лингвисты К.Д. Ушинский, Е.И. Тихеева,  Е.А. Флерина, Л.С. Выготский, СЛ. Рубинштейн, А.В. Запорожец, А.А. Леон</w:t>
      </w:r>
      <w:r>
        <w:rPr>
          <w:rFonts w:ascii="Times New Roman" w:hAnsi="Times New Roman" w:hint="default"/>
          <w:sz w:val="28"/>
          <w:szCs w:val="28"/>
        </w:rPr>
        <w:t>тьев, Ф.А. Сохина</w:t>
      </w:r>
      <w:r>
        <w:rPr>
          <w:rFonts w:ascii="Times New Roman" w:hAnsi="Times New Roman" w:hint="default"/>
          <w:sz w:val="28"/>
          <w:szCs w:val="28"/>
        </w:rPr>
        <w:t xml:space="preserve"> др. Уже в раннем возрасте ребенок начинает знакомиться с</w:t>
      </w:r>
      <w:r>
        <w:rPr>
          <w:rFonts w:ascii="Times New Roman" w:hAnsi="Times New Roman" w:hint="default"/>
          <w:sz w:val="28"/>
          <w:szCs w:val="28"/>
        </w:rPr>
        <w:t xml:space="preserve"> литературой. У ребенка рано проявляется интерес к книге. В самом начале ему нравиться перелистывать странички, слушать, как читает взрослый, нравиться рассматривать яркие иллюстрации. Рассмотрев иллюстрацию к сказке, ребенок задается вопросом, а что это т</w:t>
      </w:r>
      <w:r>
        <w:rPr>
          <w:rFonts w:ascii="Times New Roman" w:hAnsi="Times New Roman" w:hint="default"/>
          <w:sz w:val="28"/>
          <w:szCs w:val="28"/>
        </w:rPr>
        <w:t>ак</w:t>
      </w:r>
      <w:r>
        <w:rPr>
          <w:rFonts w:ascii="Times New Roman" w:hAnsi="Times New Roman" w:hint="default"/>
          <w:sz w:val="28"/>
          <w:szCs w:val="28"/>
        </w:rPr>
        <w:t>ое под картинкой, так   возникает</w:t>
      </w:r>
      <w:r>
        <w:rPr>
          <w:rFonts w:ascii="Times New Roman" w:hAnsi="Times New Roman" w:hint="default"/>
          <w:sz w:val="28"/>
          <w:szCs w:val="28"/>
        </w:rPr>
        <w:t xml:space="preserve"> интерес к тексту. 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 xml:space="preserve">Особенностью восприятия художественного произведения детьми дошкольного возраста становиться сопереживание героям произведения. 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За частую дети, воспринимая сюжет художественного произведения, перенося</w:t>
      </w:r>
      <w:r>
        <w:rPr>
          <w:rFonts w:ascii="Times New Roman" w:hAnsi="Times New Roman" w:hint="default"/>
          <w:sz w:val="28"/>
          <w:szCs w:val="28"/>
        </w:rPr>
        <w:t>т эмоции героев на себя, мысленно переживают и дейст</w:t>
      </w:r>
      <w:r>
        <w:rPr>
          <w:rFonts w:ascii="Times New Roman" w:hAnsi="Times New Roman" w:hint="default"/>
          <w:sz w:val="28"/>
          <w:szCs w:val="28"/>
        </w:rPr>
        <w:t>вуют в соответствии с ними, бор</w:t>
      </w:r>
      <w:r>
        <w:rPr>
          <w:rFonts w:ascii="Times New Roman" w:hAnsi="Times New Roman" w:hint="default"/>
          <w:sz w:val="28"/>
          <w:szCs w:val="28"/>
        </w:rPr>
        <w:t>ю</w:t>
      </w:r>
      <w:r>
        <w:rPr>
          <w:rFonts w:ascii="Times New Roman" w:hAnsi="Times New Roman" w:hint="default"/>
          <w:sz w:val="28"/>
          <w:szCs w:val="28"/>
        </w:rPr>
        <w:t>тся с его врагами.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Но познакомившись с богатым разнообразием образов и содержанием художественной литературы не каждый, даже внимательный слушатель дошкольного возраста спо</w:t>
      </w:r>
      <w:r>
        <w:rPr>
          <w:rFonts w:ascii="Times New Roman" w:hAnsi="Times New Roman" w:hint="default"/>
          <w:sz w:val="28"/>
          <w:szCs w:val="28"/>
        </w:rPr>
        <w:t>собен построить развернутый и связный рассказ, составить собственную сказку, и уж тем более сочинить стихотворение. Чаще всего, большинство ребят не могут понять авторскую мысль и ответить на вопросы о содержании услышанного. И наша задача, как педагогов п</w:t>
      </w:r>
      <w:r>
        <w:rPr>
          <w:rFonts w:ascii="Times New Roman" w:hAnsi="Times New Roman" w:hint="default"/>
          <w:sz w:val="28"/>
          <w:szCs w:val="28"/>
        </w:rPr>
        <w:t xml:space="preserve">омочь дошкольнику. 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Особенно важно для этих детей использование х</w:t>
      </w:r>
      <w:r>
        <w:rPr>
          <w:rFonts w:ascii="Times New Roman" w:hAnsi="Times New Roman" w:hint="default"/>
          <w:sz w:val="28"/>
          <w:szCs w:val="28"/>
        </w:rPr>
        <w:t>удожественн</w:t>
      </w:r>
      <w:r>
        <w:rPr>
          <w:rFonts w:ascii="Times New Roman" w:hAnsi="Times New Roman" w:hint="default"/>
          <w:sz w:val="28"/>
          <w:szCs w:val="28"/>
        </w:rPr>
        <w:t>ой</w:t>
      </w:r>
      <w:r>
        <w:rPr>
          <w:rFonts w:ascii="Times New Roman" w:hAnsi="Times New Roman" w:hint="default"/>
          <w:sz w:val="28"/>
          <w:szCs w:val="28"/>
        </w:rPr>
        <w:t xml:space="preserve"> литератур</w:t>
      </w:r>
      <w:r>
        <w:rPr>
          <w:rFonts w:ascii="Times New Roman" w:hAnsi="Times New Roman" w:hint="default"/>
          <w:sz w:val="28"/>
          <w:szCs w:val="28"/>
        </w:rPr>
        <w:t>ы, которая</w:t>
      </w:r>
      <w:r>
        <w:rPr>
          <w:rFonts w:ascii="Times New Roman" w:hAnsi="Times New Roman" w:hint="default"/>
          <w:sz w:val="28"/>
          <w:szCs w:val="28"/>
        </w:rPr>
        <w:t xml:space="preserve"> в простой форме не только раскрывает, но и показывает ребятам смыс</w:t>
      </w:r>
      <w:r>
        <w:rPr>
          <w:rFonts w:ascii="Times New Roman" w:hAnsi="Times New Roman" w:hint="default"/>
          <w:sz w:val="28"/>
          <w:szCs w:val="28"/>
        </w:rPr>
        <w:t xml:space="preserve">л человеческих отношений, </w:t>
      </w:r>
      <w:r>
        <w:rPr>
          <w:rFonts w:ascii="Times New Roman" w:hAnsi="Times New Roman" w:hint="default"/>
          <w:sz w:val="28"/>
          <w:szCs w:val="28"/>
        </w:rPr>
        <w:t>сопереживание</w:t>
      </w:r>
      <w:r>
        <w:rPr>
          <w:rFonts w:ascii="Times New Roman" w:hAnsi="Times New Roman" w:hint="default"/>
          <w:sz w:val="28"/>
          <w:szCs w:val="28"/>
        </w:rPr>
        <w:t xml:space="preserve">. 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 xml:space="preserve">Детская книга, будь то сказки, мини </w:t>
      </w:r>
      <w:r>
        <w:rPr>
          <w:rFonts w:ascii="Times New Roman" w:hAnsi="Times New Roman" w:hint="default"/>
          <w:sz w:val="28"/>
          <w:szCs w:val="28"/>
        </w:rPr>
        <w:t xml:space="preserve">- </w:t>
      </w:r>
      <w:r>
        <w:rPr>
          <w:rFonts w:ascii="Times New Roman" w:hAnsi="Times New Roman" w:hint="default"/>
          <w:sz w:val="28"/>
          <w:szCs w:val="28"/>
        </w:rPr>
        <w:t>рассказы, п</w:t>
      </w:r>
      <w:r>
        <w:rPr>
          <w:rFonts w:ascii="Times New Roman" w:hAnsi="Times New Roman" w:hint="default"/>
          <w:sz w:val="28"/>
          <w:szCs w:val="28"/>
        </w:rPr>
        <w:t xml:space="preserve">овести и т.д. рассматриваются как средство познавательного, интеллектуального, культурного и нравственного воспитания и развития. 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Большинство детских авторов называют детскую литературу началом воспитания. «Художественная литература формирует нравственные</w:t>
      </w:r>
      <w:r>
        <w:rPr>
          <w:rFonts w:ascii="Times New Roman" w:hAnsi="Times New Roman" w:hint="default"/>
          <w:sz w:val="28"/>
          <w:szCs w:val="28"/>
        </w:rPr>
        <w:t xml:space="preserve"> чувства и оценки, нормы нравственного поведения, воспитывает эстетическое восприятие. Произведения литературы способствуют развитию речи, дают образцы русского литературного языка» И. Токмакова. </w:t>
      </w:r>
    </w:p>
    <w:p>
      <w:pPr>
        <w:pStyle w:val="Normal"/>
        <w:spacing w:after="0" w:line="360" w:lineRule="auto"/>
        <w:ind w:firstLine="709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Е.А. Флерина отмечала, что литературное произведение дает г</w:t>
      </w:r>
      <w:r>
        <w:rPr>
          <w:rFonts w:ascii="Times New Roman" w:hAnsi="Times New Roman" w:hint="default"/>
          <w:sz w:val="28"/>
          <w:szCs w:val="28"/>
        </w:rPr>
        <w:t>отовые языковые формы, словесные характеристики образа, определения, которыми оперирует ребенок.</w:t>
      </w:r>
    </w:p>
    <w:p>
      <w:pPr>
        <w:pStyle w:val="Normal"/>
        <w:tabs>
          <w:tab w:val="left" w:leader="none" w:pos="7952"/>
        </w:tabs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Художественное слово, по мнению Н.С. Карпинской показывает детям прекрасные образцы литературного языка. В рассказах юные читатели знакомятся с лаконизмом и то</w:t>
      </w:r>
      <w:r>
        <w:rPr>
          <w:rFonts w:ascii="Times New Roman" w:hAnsi="Times New Roman" w:hint="default"/>
          <w:sz w:val="28"/>
          <w:szCs w:val="28"/>
        </w:rPr>
        <w:t>чностью русского языка; в стихотворениях – познают ритмичн</w:t>
      </w:r>
      <w:r>
        <w:rPr>
          <w:rFonts w:ascii="Times New Roman" w:hAnsi="Times New Roman" w:hint="default"/>
          <w:sz w:val="28"/>
          <w:szCs w:val="28"/>
        </w:rPr>
        <w:t>ость, музыкальность, напевность</w:t>
      </w:r>
      <w:r>
        <w:rPr>
          <w:rFonts w:ascii="Times New Roman" w:hAnsi="Times New Roman" w:hint="default"/>
          <w:sz w:val="28"/>
          <w:szCs w:val="28"/>
        </w:rPr>
        <w:t xml:space="preserve"> родной речи; в сказках – видят меткие выразительные речевые обороты. Книга дает возможность ребенку узнать много новых слов, красивых выражений, обогатить его речь эм</w:t>
      </w:r>
      <w:r>
        <w:rPr>
          <w:rFonts w:ascii="Times New Roman" w:hAnsi="Times New Roman" w:hint="default"/>
          <w:sz w:val="28"/>
          <w:szCs w:val="28"/>
        </w:rPr>
        <w:t>оциональностью и поэтикой. Художественная литература помогает ребятам высказать свое отношение к содержанию произведения, сравнить социальную и литературную речь, соединить язык произведения и собственные фразы, обобщая их в эстетический сюжет. Художествен</w:t>
      </w:r>
      <w:r>
        <w:rPr>
          <w:rFonts w:ascii="Times New Roman" w:hAnsi="Times New Roman" w:hint="default"/>
          <w:sz w:val="28"/>
          <w:szCs w:val="28"/>
        </w:rPr>
        <w:t>ное восприятие литературных произведений служит развитием для овладения языковыми и выразительными средствами.</w:t>
      </w:r>
    </w:p>
    <w:p>
      <w:pPr>
        <w:pStyle w:val="Normal"/>
        <w:tabs>
          <w:tab w:val="left" w:leader="none" w:pos="7952"/>
        </w:tabs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Литература воспитывает юного читателя особым способом – силой воздействия художественного образа на мыслительные способности дошкольника. Чтобы э</w:t>
      </w:r>
      <w:r>
        <w:rPr>
          <w:rFonts w:ascii="Times New Roman" w:hAnsi="Times New Roman" w:hint="default"/>
          <w:sz w:val="28"/>
          <w:szCs w:val="28"/>
        </w:rPr>
        <w:t xml:space="preserve">тот способ действовал, необходимо учитывать психологические особенности дошкольников и особенности их восприятия литературных произведений. 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Детское чтение, на сегодня, не является популярным временем провождения, так как детям либо читают очень мало, либо</w:t>
      </w:r>
      <w:r>
        <w:rPr>
          <w:rFonts w:ascii="Times New Roman" w:hAnsi="Times New Roman" w:hint="default"/>
          <w:sz w:val="28"/>
          <w:szCs w:val="28"/>
        </w:rPr>
        <w:t xml:space="preserve"> не читают вообще. Как следствие: страдает грамотность, читательское чутье, становиться мало выразительной речь, интеллект, не развитые эмоции. 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На современном этапе, разностороннее развитие личности, является ведущей задачей, стоящей перед педагогами дошк</w:t>
      </w:r>
      <w:r>
        <w:rPr>
          <w:rFonts w:ascii="Times New Roman" w:hAnsi="Times New Roman" w:hint="default"/>
          <w:sz w:val="28"/>
          <w:szCs w:val="28"/>
        </w:rPr>
        <w:t>ольного детства. В настоящее время актуален вопрос о воспитании современного читателя, который через книгу сформирует собственное мировоззрение и усвоит нравственные нормы общества.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 xml:space="preserve">Дети </w:t>
      </w:r>
      <w:r>
        <w:rPr>
          <w:rFonts w:ascii="Times New Roman" w:hAnsi="Times New Roman" w:hint="default"/>
          <w:sz w:val="28"/>
          <w:szCs w:val="28"/>
          <w:lang w:val="en-US"/>
        </w:rPr>
        <w:t>XXI</w:t>
      </w:r>
      <w:r>
        <w:rPr>
          <w:rFonts w:ascii="Times New Roman" w:hAnsi="Times New Roman" w:hint="default"/>
          <w:sz w:val="28"/>
          <w:szCs w:val="28"/>
        </w:rPr>
        <w:t xml:space="preserve"> века много времени проводят за современными гаджетами, компьютерн</w:t>
      </w:r>
      <w:r>
        <w:rPr>
          <w:rFonts w:ascii="Times New Roman" w:hAnsi="Times New Roman" w:hint="default"/>
          <w:sz w:val="28"/>
          <w:szCs w:val="28"/>
        </w:rPr>
        <w:t>ыми играми, телевизором. Исследования отечественных и зарубежных теоретиков показывают отрицательные тенденции в развитии этих детей, у них явно снижен интерес к книге; сокращена потребность в слушание литературных произведений, отсутствует желание познако</w:t>
      </w:r>
      <w:r>
        <w:rPr>
          <w:rFonts w:ascii="Times New Roman" w:hAnsi="Times New Roman" w:hint="default"/>
          <w:sz w:val="28"/>
          <w:szCs w:val="28"/>
        </w:rPr>
        <w:t xml:space="preserve">миться с героями старых добрых сказок, они предпочитают растиражированных сегодня героев компьютерных игр, мультипликационных и фантастических фильмов. 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Понятно, у каждого времени – свои художественные герои, но не зря сказки и былины передаются из поколен</w:t>
      </w:r>
      <w:r>
        <w:rPr>
          <w:rFonts w:ascii="Times New Roman" w:hAnsi="Times New Roman" w:hint="default"/>
          <w:sz w:val="28"/>
          <w:szCs w:val="28"/>
        </w:rPr>
        <w:t>ия в поколение вот уже много лет и служат прекрасным воспитательным средством.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Современные ученые считают, что в круг дошкольного чтения должны входить книги, адресованные непосредственно детям дошкольного возраста. Это разные виды детских книг, которые со</w:t>
      </w:r>
      <w:r>
        <w:rPr>
          <w:rFonts w:ascii="Times New Roman" w:hAnsi="Times New Roman" w:hint="default"/>
          <w:sz w:val="28"/>
          <w:szCs w:val="28"/>
        </w:rPr>
        <w:t>ставляют библиотеку дошкольного учреждения: книжки-игрушки, звуковые книги, познавательные, говорящие сказки, книжки – экспериментирования, дошкольные журналы.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Чтобы воспитывать активного читателя в дошкольнике, воспитатель должен сам иметь интерес к книге</w:t>
      </w:r>
      <w:r>
        <w:rPr>
          <w:rFonts w:ascii="Times New Roman" w:hAnsi="Times New Roman" w:hint="default"/>
          <w:sz w:val="28"/>
          <w:szCs w:val="28"/>
        </w:rPr>
        <w:t xml:space="preserve">, ценить ее роль в жизни человека, знать современные произведения, адресованные детям дошкольного возраста, уметь обсуждать произведение с малышами и помогать им давать характеристику героям и их поступкам. Знакомство детей с литературой должно начинаться </w:t>
      </w:r>
      <w:r>
        <w:rPr>
          <w:rFonts w:ascii="Times New Roman" w:hAnsi="Times New Roman" w:hint="default"/>
          <w:sz w:val="28"/>
          <w:szCs w:val="28"/>
        </w:rPr>
        <w:t xml:space="preserve">с раннего возраста, </w:t>
      </w:r>
      <w:r>
        <w:rPr>
          <w:rFonts w:ascii="Times New Roman" w:hAnsi="Times New Roman" w:hint="default"/>
          <w:sz w:val="28"/>
          <w:szCs w:val="28"/>
        </w:rPr>
        <w:t>но, как</w:t>
      </w:r>
      <w:r>
        <w:rPr>
          <w:rFonts w:ascii="Times New Roman" w:hAnsi="Times New Roman" w:hint="default"/>
          <w:sz w:val="28"/>
          <w:szCs w:val="28"/>
        </w:rPr>
        <w:t xml:space="preserve"> правило, это знакомство происходит только в детском саду, так как, не все родители понимают важность данной деятельности в семье.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 xml:space="preserve"> Данная тема актуальна для современных дошкольников, потому что, важно с самого раннего возраста п</w:t>
      </w:r>
      <w:r>
        <w:rPr>
          <w:rFonts w:ascii="Times New Roman" w:hAnsi="Times New Roman" w:hint="default"/>
          <w:sz w:val="28"/>
          <w:szCs w:val="28"/>
        </w:rPr>
        <w:t xml:space="preserve">риобщать детей к знакомству с художественной литературой. Всем понятно, что чтение связано не только с грамотностью и образованностью, но и формированием человека и его внутреннего мира. </w:t>
      </w:r>
    </w:p>
    <w:p>
      <w:r>
        <w:rPr>
          <w:rFonts w:ascii="Times New Roman" w:hAnsi="Times New Roman" w:hint="default"/>
          <w:sz w:val="28"/>
          <w:szCs w:val="28"/>
        </w:rPr>
        <w:t>На наш взгляд, знакомство с книгой помогает ребенку эмоционально сре</w:t>
      </w:r>
      <w:r>
        <w:rPr>
          <w:rFonts w:ascii="Times New Roman" w:hAnsi="Times New Roman" w:hint="default"/>
          <w:sz w:val="28"/>
          <w:szCs w:val="28"/>
        </w:rPr>
        <w:t>агировать на содержание произведения. Потому, чтение является важным средством становления личности ребёнка. Слушая произведения художественной литературы, дошкольник познает прошлое, настоящее и будущее, пробует анализировать, формирует начальные представ</w:t>
      </w:r>
      <w:r>
        <w:rPr>
          <w:rFonts w:ascii="Times New Roman" w:hAnsi="Times New Roman" w:hint="default"/>
          <w:sz w:val="28"/>
          <w:szCs w:val="28"/>
        </w:rPr>
        <w:t xml:space="preserve">ления об окружающем мире. Развивая собственные чувства, эмоции ребенка педагоги должны оказывать системное влияние на него, опираясь не только на знания и опыт, но и личный пример в котором проявляется доброта, великодушие, сочувствие, участие. 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Рыженкова Екатерина</dc:creator>
  <cp:lastModifiedBy>Рыженкова Екатерина</cp:lastModifiedBy>
</cp:coreProperties>
</file>