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66" w:rsidRDefault="00195066" w:rsidP="00195066">
      <w:r>
        <w:t>Развитие сенсорных способностей детей раннего возраста</w:t>
      </w:r>
    </w:p>
    <w:p w:rsidR="00195066" w:rsidRDefault="00195066" w:rsidP="00195066">
      <w:r>
        <w:t>(консультация для родителей)</w:t>
      </w:r>
    </w:p>
    <w:p w:rsidR="00195066" w:rsidRDefault="00195066" w:rsidP="00195066">
      <w:r>
        <w:t xml:space="preserve">  Сенсорное развитие детей во все времена было и остается важным и необходимым для полноценного воспитания подрастающего поколения. Сенсорное развитие ребенка - это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 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 </w:t>
      </w:r>
    </w:p>
    <w:p w:rsidR="00195066" w:rsidRDefault="00195066" w:rsidP="00195066">
      <w:r>
        <w:t xml:space="preserve">   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 Полноценное восприятие необходимо также и для успешного обучения ребенка в детском дошкольном учреждении, в школе и для многих видов трудовой деятельности. </w:t>
      </w:r>
    </w:p>
    <w:p w:rsidR="00195066" w:rsidRDefault="00195066" w:rsidP="00195066">
      <w:r>
        <w:t xml:space="preserve">   Сенсорный, чувственный опыт является источником познания мира. От того, как ребенок мыслит, видит, как он воспринимает мир осязательным путем, во многом зависит его нервно-психическое развитие. </w:t>
      </w:r>
    </w:p>
    <w:p w:rsidR="00195066" w:rsidRDefault="00195066" w:rsidP="00195066">
      <w:r>
        <w:t xml:space="preserve">   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понятия и группировку свойств. </w:t>
      </w:r>
    </w:p>
    <w:p w:rsidR="00195066" w:rsidRDefault="00195066" w:rsidP="00195066">
      <w:r>
        <w:t xml:space="preserve">   В это время путем проб и ошибок дети размещают вкладыши разной величины или различной формы в соответствующие гнезда. Ребенок подолгу манипулирует предметами, пытается втиснуть большой круглый вкладыш в маленькое отверстие и т. д. Постепенно от многократных хаотических действий он переходит к </w:t>
      </w:r>
      <w:proofErr w:type="gramStart"/>
      <w:r>
        <w:t>предварительному</w:t>
      </w:r>
      <w:proofErr w:type="gramEnd"/>
      <w:r>
        <w:t xml:space="preserve"> </w:t>
      </w:r>
      <w:r>
        <w:t xml:space="preserve"> </w:t>
      </w:r>
      <w:proofErr w:type="spellStart"/>
      <w:r>
        <w:t>примериванию</w:t>
      </w:r>
      <w:proofErr w:type="spellEnd"/>
      <w:r>
        <w:t xml:space="preserve"> вкладышей. Малыш сравнивает величину и форму вкладыша с разными гнездами, </w:t>
      </w:r>
      <w:r>
        <w:t xml:space="preserve">находит подходящий. </w:t>
      </w:r>
      <w:proofErr w:type="gramStart"/>
      <w:r>
        <w:t>Предварительное</w:t>
      </w:r>
      <w:proofErr w:type="gramEnd"/>
      <w:r>
        <w:t xml:space="preserve"> </w:t>
      </w:r>
      <w:r>
        <w:t xml:space="preserve"> </w:t>
      </w:r>
      <w:proofErr w:type="spellStart"/>
      <w:r>
        <w:t>примеривание</w:t>
      </w:r>
      <w:proofErr w:type="spellEnd"/>
      <w:r>
        <w:t xml:space="preserve"> свидетельствует о новом этапе сенсорного развития малыша. </w:t>
      </w:r>
    </w:p>
    <w:p w:rsidR="00195066" w:rsidRDefault="00195066" w:rsidP="00195066">
      <w:r>
        <w:t xml:space="preserve">   В конечном </w:t>
      </w:r>
      <w:proofErr w:type="gramStart"/>
      <w:r>
        <w:t>счете</w:t>
      </w:r>
      <w:proofErr w:type="gramEnd"/>
      <w:r>
        <w:t xml:space="preserve"> дети начинают сопоставлять предметы зрительно, многократно переводят взгляд с одного предмета на другой, старательно подбирая фигурку необходимой величины. </w:t>
      </w:r>
    </w:p>
    <w:p w:rsidR="00195066" w:rsidRDefault="00195066" w:rsidP="00195066">
      <w:r>
        <w:t xml:space="preserve">   Возраст двух лет - это период первоначального ознакомления с окружающей действительностью; вместе с тем в это время развивается познавательная система и способности ребенка. Таким путем ребенок познает предметный мир, а также явления природы, события общественной жизни, доступные его наблюдению. Кроме того, малыш получает от взрослого сведения словесным путем: ему рассказывают, объясняют, читают. </w:t>
      </w:r>
    </w:p>
    <w:p w:rsidR="00195066" w:rsidRDefault="00195066" w:rsidP="00195066">
      <w:r>
        <w:t xml:space="preserve">   Для усвоения сенсорных способностей родителям малыша немалое значение необходимо уделять играм, способствующим развитию данной техники познания у ребенка. К числу таких игр можно отнести </w:t>
      </w:r>
      <w:proofErr w:type="gramStart"/>
      <w:r>
        <w:t>следующие</w:t>
      </w:r>
      <w:proofErr w:type="gramEnd"/>
      <w:r>
        <w:t xml:space="preserve">: </w:t>
      </w:r>
    </w:p>
    <w:p w:rsidR="00195066" w:rsidRDefault="00195066" w:rsidP="00195066">
      <w:r>
        <w:t xml:space="preserve">1) игры-поручения, основанные на интересе ребенка к действиям с различными предметами; </w:t>
      </w:r>
    </w:p>
    <w:p w:rsidR="00195066" w:rsidRDefault="00195066" w:rsidP="00195066">
      <w:r>
        <w:lastRenderedPageBreak/>
        <w:t xml:space="preserve">2) игры с </w:t>
      </w:r>
      <w:r>
        <w:t>прятаньем</w:t>
      </w:r>
      <w:r>
        <w:t xml:space="preserve"> и поиском - в этом случае ребенка интересует неожиданное появление предметов и их исчезновение (складывание матрешки); </w:t>
      </w:r>
    </w:p>
    <w:p w:rsidR="004C56C5" w:rsidRDefault="00195066" w:rsidP="00195066">
      <w:r>
        <w:t>3) игры с загадыванием и разгадыванием, привлекающие детей неизвестностью;</w:t>
      </w:r>
    </w:p>
    <w:p w:rsidR="00195066" w:rsidRDefault="00195066" w:rsidP="00195066">
      <w:r>
        <w:t>) игры на ознакомление с формой и величиной предмета - геометрические игры (мозаики, конструкторы "</w:t>
      </w:r>
      <w:proofErr w:type="spellStart"/>
      <w:r>
        <w:t>Лего</w:t>
      </w:r>
      <w:proofErr w:type="spellEnd"/>
      <w:r>
        <w:t xml:space="preserve">"). </w:t>
      </w:r>
    </w:p>
    <w:p w:rsidR="00195066" w:rsidRDefault="00195066" w:rsidP="00195066">
      <w:r>
        <w:t xml:space="preserve">   Несомненно, при наглядном ознакомлении слово играет большую роль, однако нередко наблюдается перевес словесных способов ознакомления детей с явлениями действительности и недооценка организованного процесса восприятия предметов и явлений. Неверное представление о том, что ребенок сам все увидит, так как он зрячий, и услышит, так как он не глухой, приводит к тому, что родители не развивают целенаправленного восприятия своего малыша. </w:t>
      </w:r>
    </w:p>
    <w:p w:rsidR="00195066" w:rsidRDefault="00195066" w:rsidP="00195066">
      <w:r>
        <w:t xml:space="preserve">   Хорошо известно, что знания, получаемые словесным путем и не подкрепленные чувственным опытом, не ясны, не отчетливы и не прочны. Без обогащения чувственного опыта у детей подчас возникают самые фантастические представления. </w:t>
      </w:r>
    </w:p>
    <w:p w:rsidR="00195066" w:rsidRDefault="00195066" w:rsidP="00195066">
      <w:r>
        <w:t xml:space="preserve">   Предметы и явления окружающей действительности обладают комплексом свойств (величина, форма, цвет, конструкция, звучание, запах и т. п.). Чтобы познакомиться с предметом, необходимо заметить характеризующие его свойства, как бы выделить их из предмета. </w:t>
      </w:r>
    </w:p>
    <w:p w:rsidR="00195066" w:rsidRDefault="00195066" w:rsidP="00195066">
      <w:r>
        <w:t xml:space="preserve">   Ребенок, воспринимая, выделяет отдельные признаки и свойства, но обычно это те признаки, которые ему невольно бросаются в глаза; далеко не всегда они являются наиболее важными, характерными, определяющими облик предмета и помогающими составить о нем правильное представление. Необходимо учить детей выделять в предметах и явлениях самое существенное, характерное. </w:t>
      </w:r>
    </w:p>
    <w:p w:rsidR="00195066" w:rsidRDefault="00195066" w:rsidP="00195066">
      <w:r>
        <w:t xml:space="preserve">   Давайте рассмотрим на конкретных примерах реакцию и процесс познания ребенка в игре. Например, складывание двухместной матрешки. В этой игре основной задачей является научить ребенка сопоставлять предметы по величине, развить понимание слов "большой" и "маленький". Для этих целей родителю потребуется большая двухместная матрешка и неразъемная маленькая. </w:t>
      </w:r>
    </w:p>
    <w:p w:rsidR="00195066" w:rsidRDefault="00195066" w:rsidP="00195066">
      <w:r>
        <w:t xml:space="preserve">Вы должны показать ребенку большую матрешку, отметить, что она яркая, нарядная. Встряхиваете: внутри что-то гремит, ребенок при этом радостно реагирует. Затем, закрыв большую матрешку, поставьте игрушки рядом. Обратите внимание ребенка на их величину, </w:t>
      </w:r>
      <w:proofErr w:type="spellStart"/>
      <w:r>
        <w:t>согласуя</w:t>
      </w:r>
      <w:proofErr w:type="spellEnd"/>
      <w:r>
        <w:t xml:space="preserve"> слова с жестом: одна матрешка - маленькая - прячется в ладони, а другая - большая, ее в ладони не спрячешь. Затем предложите ребенку показать маленькую матрешку. </w:t>
      </w:r>
    </w:p>
    <w:p w:rsidR="00195066" w:rsidRDefault="00195066" w:rsidP="00195066">
      <w:r>
        <w:t xml:space="preserve">   Далее откройте большую матрешку и поставьте в нее маленькую, предложите своему ребенку спрятать маленькую матрешку - закрыть ее второй половинкой. Плотно соединив части большой матрешки, поворачивайте верхнюю часть и нижнюю до совмещения рисунка. Затем предложите вашему ребенку проделать те же самые действия самостоятельно.</w:t>
      </w:r>
    </w:p>
    <w:p w:rsidR="00195066" w:rsidRDefault="00195066" w:rsidP="00195066">
      <w:r>
        <w:t xml:space="preserve">   Повторив такое занятие несколько раз, обратите внимание на то, как быстро ребенок справляется с поставленной задачей. Если выполнить такую работу не составляет для него никаких трудностей, можете усложнить задачу, добавив еще несколько матрешек. </w:t>
      </w:r>
    </w:p>
    <w:p w:rsidR="00195066" w:rsidRDefault="00195066" w:rsidP="00195066">
      <w:r>
        <w:t xml:space="preserve">   Такого рода игры становятся дидактическим пособием на различные цвета, величины и формы и т. д. В подобных играх задача выделения того или иного свойства облегчена. Более того, все </w:t>
      </w:r>
      <w:r>
        <w:lastRenderedPageBreak/>
        <w:t xml:space="preserve">внимание малыша направляется на сравнение по данному свойству, а сам предмет с комплексом свойств как бы отступает на задний план. В этом случае познаются не предметы, а свойства, присущие им. Детям важна также сенсорная гимнастика. Без нее просто не возможны первоначальные упражнения интеллекта. Иначе говоря, нельзя ребенка научить </w:t>
      </w:r>
      <w:proofErr w:type="gramStart"/>
      <w:r>
        <w:t>правильно</w:t>
      </w:r>
      <w:proofErr w:type="gramEnd"/>
      <w:r>
        <w:t xml:space="preserve"> мыслить, если он сам не будет упражняться в правильном мышлении. В этих целях родители должны создать как бы небольшую систему сенсорной гимнастики. Что это значит? Уметь различать - характерная черта мышления. Различать - это умение группировать.</w:t>
      </w:r>
    </w:p>
    <w:p w:rsidR="00195066" w:rsidRDefault="00195066" w:rsidP="00195066">
      <w:r>
        <w:t xml:space="preserve">Таким образом, сенсорное управление заключается в различении классификации. </w:t>
      </w:r>
      <w:proofErr w:type="gramStart"/>
      <w:r>
        <w:t>Размер, форма, цвет, шероховатость, вкус, запах - всему этому необходимо научить ребенка.</w:t>
      </w:r>
      <w:proofErr w:type="gramEnd"/>
      <w:r>
        <w:t xml:space="preserve"> </w:t>
      </w:r>
      <w:r>
        <w:t xml:space="preserve"> </w:t>
      </w:r>
      <w:bookmarkStart w:id="0" w:name="_GoBack"/>
      <w:bookmarkEnd w:id="0"/>
      <w:r>
        <w:t>Для того чтобы научить ребенка мыслить, необходимо научить правильно сравнивать и группировать, т. е. правильно различать. В свою очередь, умение правильно различать приобретается ребенком только через сенсорную гимнастику.</w:t>
      </w:r>
    </w:p>
    <w:p w:rsidR="00195066" w:rsidRDefault="00195066" w:rsidP="00195066">
      <w:r>
        <w:t xml:space="preserve">   Манипулируя предметами, дети второго года жизни продолжают знакомиться с разнообразными свойствами: величиной, формой, цветом. В большинстве случаев первоначально ребенок выполняет задание случайно. Шарик можно протолкнуть в круглое отверстие, кубик в квадратное и т. п. Ребенка интересует в данный момент исчезновение предмета, и он многократно повторяет эти действия. </w:t>
      </w:r>
    </w:p>
    <w:p w:rsidR="00195066" w:rsidRDefault="00195066" w:rsidP="00195066">
      <w:r>
        <w:t xml:space="preserve">   Также было выяснено, что двухлетние дети в основном испытывают большие трудности в усвоении и названии цвета, формы, в установлении связи между свойством предмета как явлением реальной действительности и его словесным обозначением. </w:t>
      </w:r>
    </w:p>
    <w:p w:rsidR="00195066" w:rsidRDefault="00195066" w:rsidP="00195066">
      <w:r>
        <w:t xml:space="preserve">   Например, двухлетний ребенок, самостоятельно произнося прилагательное "красный", может указать на зеленый или какой-либо другой цвет. Нередко дети словом "красный" подменяют слово "цвет". Устойчивой связи между словами, обозначающими понятия цвета вообще и конкретных цветов, еще не образовалось.  </w:t>
      </w:r>
    </w:p>
    <w:p w:rsidR="00195066" w:rsidRDefault="00195066" w:rsidP="00195066">
      <w:r>
        <w:t xml:space="preserve">   Возможно, и в вашей родительской практике наблюдались случаи: на вопрос "Зачем ты берешь сумку?" вы получали ответ: "На всякий случай". Дальнейшие расспросы взрослого: "На какой случай?" - приводят к разъяснению ребенка: "</w:t>
      </w:r>
      <w:proofErr w:type="gramStart"/>
      <w:r>
        <w:t>На</w:t>
      </w:r>
      <w:proofErr w:type="gramEnd"/>
      <w:r>
        <w:t xml:space="preserve"> голубой". </w:t>
      </w:r>
    </w:p>
    <w:p w:rsidR="00195066" w:rsidRDefault="00195066" w:rsidP="00195066">
      <w:r>
        <w:t xml:space="preserve">   Для того чтобы накопить и закрепить цветовые впечатления у малыша, с ним необходимо проводить различного рода игры-занятия. </w:t>
      </w:r>
      <w:proofErr w:type="gramStart"/>
      <w:r>
        <w:t>Для этого понадобится: ведерко с крышкой, комплект овощей: помидор, апельсин, лимон, слива, огурец - и какой-нибудь черный предмет.</w:t>
      </w:r>
      <w:proofErr w:type="gramEnd"/>
      <w:r>
        <w:t xml:space="preserve"> В ходе игры вы сначала показываете ребенку ведро с предметами, предлагаете посмотреть, что там находится. Затем вместе с ребенком раскладываете фрукты на столе, при этом четко проговариваете название цвета и предмета.</w:t>
      </w:r>
    </w:p>
    <w:p w:rsidR="00195066" w:rsidRDefault="00195066" w:rsidP="00195066">
      <w:r>
        <w:t xml:space="preserve">   Лучше всего размещать предметы в соответствии с цветовой гаммой: слева перед ребенком красный помидор, затем оранжевый апельсин, далее желтый лимон, зеленый огурец, синяя слива и последним - темный фрукт или овощ.</w:t>
      </w:r>
    </w:p>
    <w:p w:rsidR="00195066" w:rsidRDefault="00195066" w:rsidP="00195066">
      <w:r>
        <w:t xml:space="preserve">   Предоставив возможность малышу полюбоваться на предметы, попросите сложить их. Придвинув ему ведерко, положите первый предмет сами, а затем, следуя примеру, ребенок должен сам собрать оставшиеся предметы, при этом повторив их названия. Затем закройте ведерко крышкой. Если ребенок проявил интерес к такому занятию, вы можете повторить его еще несколько раз. </w:t>
      </w:r>
    </w:p>
    <w:p w:rsidR="00195066" w:rsidRDefault="00195066" w:rsidP="00195066">
      <w:r>
        <w:lastRenderedPageBreak/>
        <w:t xml:space="preserve">   Важно поддерживать интерес и радостные эмоции ребенка, выражая свое отношение к его действиям: "Молодец!", "Правильно", "Красивая у тебя игрушка" и т. п. </w:t>
      </w:r>
    </w:p>
    <w:p w:rsidR="00195066" w:rsidRDefault="00195066" w:rsidP="00195066">
      <w:r>
        <w:t xml:space="preserve">   Цель занятия считается достигнутой, если ребенок охотно вынимает и кладет предмет в ведерко, положительно относится к указаниям взрослого, проявляет интерес к предметам разного цвета. </w:t>
      </w:r>
    </w:p>
    <w:p w:rsidR="00195066" w:rsidRDefault="00195066" w:rsidP="00195066">
      <w:r>
        <w:t xml:space="preserve">   Также занятия по сенсорному развитию ребенка можно проводить и на прогулке. Возьмите с собой на улицу несколько мячей разных цветов. И, когда будете бросать малышу мяч, спросите его, какого цвета игрушка, какой формы. Если при этом ребенок испытывает затруднения с ответом, помогите ему. </w:t>
      </w:r>
    </w:p>
    <w:p w:rsidR="00195066" w:rsidRDefault="00195066" w:rsidP="00195066">
      <w:r>
        <w:t xml:space="preserve">   Усвоение названий сенсорных свойств предметов (цвет, форма) ребенком раннего </w:t>
      </w:r>
      <w:r>
        <w:t xml:space="preserve">возраста существенно </w:t>
      </w:r>
      <w:proofErr w:type="gramStart"/>
      <w:r>
        <w:t>ускоряется</w:t>
      </w:r>
      <w:proofErr w:type="gramEnd"/>
      <w:r>
        <w:t xml:space="preserve"> </w:t>
      </w:r>
      <w:r>
        <w:t xml:space="preserve"> если вместо общепринятых слов, обозначающих эти свойства, применяются их "</w:t>
      </w:r>
      <w:proofErr w:type="spellStart"/>
      <w:r>
        <w:t>опредмеченные</w:t>
      </w:r>
      <w:proofErr w:type="spellEnd"/>
      <w:r>
        <w:t>" наименования (например, лимонный, апельсиновый, розовый, морковный).</w:t>
      </w:r>
    </w:p>
    <w:p w:rsidR="00195066" w:rsidRDefault="00195066" w:rsidP="00195066">
      <w:r>
        <w:t xml:space="preserve">   Абстрактные слова для детей заменяются названиями конкретных предметов, имеющих постоянную характеристику: малышу понятно и доступно название прямоугольного бруска кирпичиком, треугольной призмы - крышей и т. д. </w:t>
      </w:r>
    </w:p>
    <w:p w:rsidR="00195066" w:rsidRDefault="00195066" w:rsidP="00195066">
      <w:r>
        <w:t xml:space="preserve">   Также с детьми второго года жизни можно уже проводить занятия рисования и лепки. Когда ребенок начинает знакомиться со свойствами глины или пластилина, </w:t>
      </w:r>
      <w:proofErr w:type="gramStart"/>
      <w:r>
        <w:t>он</w:t>
      </w:r>
      <w:proofErr w:type="gramEnd"/>
      <w:r>
        <w:t xml:space="preserve"> прежде всего ощущает влажность и пластичность. Нажимая пальцами на комок глины, малыш видит, что остается след, вмятина. Когда же он берет в руки комок, то ощущает его вес - тяжесть, ощущает его вязкость. </w:t>
      </w:r>
    </w:p>
    <w:p w:rsidR="00195066" w:rsidRDefault="00195066" w:rsidP="00195066">
      <w:r>
        <w:t xml:space="preserve">   Пластичность глины вызывает у ребенка желание изменить форму комка, сжимать его в руках, придавливать. Ощущения, которые испытывает малыш от соприкосновения с</w:t>
      </w:r>
      <w:r>
        <w:t xml:space="preserve"> глиной или пластилином, сначала  </w:t>
      </w:r>
      <w:r>
        <w:t xml:space="preserve">настораживают и даже иногда отпугивают его: известны случаи, когда некоторые дети отказывались брать в руки холодную глину. Но, по мере того как дети знакомятся со свойствами пластичности, действия с глиной доставляют им все большее удовольствие. В процессе этого у многих детей возникают ассоциации с впечатлениями, имеющимися в жизненном опыте ребенка: одни вспоминают, как месят тесто, другие - как стирают мылом, гладят утюгом или разламывают булку. </w:t>
      </w:r>
    </w:p>
    <w:p w:rsidR="00195066" w:rsidRDefault="00195066" w:rsidP="00195066">
      <w:r>
        <w:t xml:space="preserve">   Но в нашей практике известны и такие случаи, когда ребенок обладает большей устойчивостью зрительного восприятия и зрительных представлений. Случайно полученная вмятина придает комку глины форму, которая напоминает ребенку знакомый предмет или часть предмета. Он радостно встречает неожиданное появление изображения.</w:t>
      </w:r>
    </w:p>
    <w:p w:rsidR="00195066" w:rsidRDefault="00195066" w:rsidP="00195066">
      <w:r>
        <w:t xml:space="preserve">   Теперь уже, действуя руками, он зорко всматривается в изменяющуюся форму и готов увидеть в ней изображение предмета при проявлении малейшего сходства, хотя бы по одному признаку. Воображение дополняет то, чего нельзя увидеть. Действия руками начинают приобретать созидательный характер: ребенок прилепляет один комок к другому, складывает несколько комков в одну кучу, получая более сложную форму. Слепленные вместе два куска напоминают живое существо - голову и туловище. Таким путем образное восприятие постепенно обогащается. </w:t>
      </w:r>
    </w:p>
    <w:p w:rsidR="00195066" w:rsidRDefault="00195066" w:rsidP="00195066">
      <w:r>
        <w:t xml:space="preserve">   Предметно-изобразительный смысл детские рисунки и лепка приобретают благодаря оживлению имеющихся у детей представлений, накопленного сенсорного опыта; преднамеренного изображения того или иного предмета еще не возникает.</w:t>
      </w:r>
    </w:p>
    <w:p w:rsidR="00195066" w:rsidRDefault="00195066" w:rsidP="00195066">
      <w:r>
        <w:lastRenderedPageBreak/>
        <w:t xml:space="preserve">   Важную роль в процессе занятия, направленного на развитие </w:t>
      </w:r>
      <w:proofErr w:type="spellStart"/>
      <w:r>
        <w:t>сенсорики</w:t>
      </w:r>
      <w:proofErr w:type="spellEnd"/>
      <w:r>
        <w:t>, играет движение руки по предмету. Если вы показываете ребенку какую-либо фигуру, старайт</w:t>
      </w:r>
      <w:r>
        <w:t xml:space="preserve">есь как можно чаще указывать  </w:t>
      </w:r>
      <w:r>
        <w:t xml:space="preserve">иные ее части. </w:t>
      </w:r>
    </w:p>
    <w:p w:rsidR="00195066" w:rsidRDefault="00195066" w:rsidP="00195066">
      <w:r>
        <w:t xml:space="preserve">   Кроме того, в этом возрасте ребенок только начинает овладевать способами изображения предмета, движениями при выполнении различного рода занятий. Важно, чтобы малыш не только видел движение вашей руки, но и сам его производил. Проследите за тем, как ребенок это делает, и, если он с трудом справляется с заданием, помогите ему. </w:t>
      </w:r>
    </w:p>
    <w:p w:rsidR="00195066" w:rsidRDefault="00195066" w:rsidP="00195066">
      <w:r>
        <w:t xml:space="preserve">   Вершиной достижения ребенка второго года жизни является выполнение заданий на соотношение разнородных предметов по цвету. Здесь уже нет того авто</w:t>
      </w:r>
      <w:r>
        <w:t xml:space="preserve"> </w:t>
      </w:r>
      <w:r>
        <w:t>дидактизма, который имел место при соотнесении предметов по величине или формам. Только многократное чисто зрительное сравнение позволяет ребенку выполнить задание правильно.</w:t>
      </w:r>
    </w:p>
    <w:p w:rsidR="00195066" w:rsidRDefault="00195066" w:rsidP="00195066">
      <w:r>
        <w:t xml:space="preserve">   Успешное выполнение малышом практических действий зависит от предварительного восприятия и анализа того, что нужно делать. Поэтому совершенствовать сенсорные процессы вашего ребенка следует, учитывая содержание его деятельности. </w:t>
      </w:r>
    </w:p>
    <w:p w:rsidR="00195066" w:rsidRDefault="00195066" w:rsidP="00195066"/>
    <w:p w:rsidR="00195066" w:rsidRDefault="00195066" w:rsidP="00195066"/>
    <w:p w:rsidR="00195066" w:rsidRDefault="00195066" w:rsidP="00195066"/>
    <w:sectPr w:rsidR="0019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66"/>
    <w:rsid w:val="00195066"/>
    <w:rsid w:val="004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2033</Words>
  <Characters>11593</Characters>
  <Application>Microsoft Office Word</Application>
  <DocSecurity>0</DocSecurity>
  <Lines>96</Lines>
  <Paragraphs>27</Paragraphs>
  <ScaleCrop>false</ScaleCrop>
  <Company>diakov.net</Company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2024-01-13T06:34:00Z</dcterms:created>
  <dcterms:modified xsi:type="dcterms:W3CDTF">2024-01-13T06:41:00Z</dcterms:modified>
</cp:coreProperties>
</file>