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3E" w:rsidRDefault="0012723E" w:rsidP="00333C1A">
      <w:pPr>
        <w:spacing w:after="0"/>
        <w:jc w:val="both"/>
        <w:rPr>
          <w:b/>
          <w:sz w:val="24"/>
          <w:szCs w:val="24"/>
        </w:rPr>
      </w:pPr>
      <w:r w:rsidRPr="00333C1A">
        <w:rPr>
          <w:b/>
          <w:sz w:val="24"/>
          <w:szCs w:val="24"/>
        </w:rPr>
        <w:t xml:space="preserve">Мотивация обучения: </w:t>
      </w:r>
      <w:r w:rsidR="00333C1A" w:rsidRPr="00333C1A">
        <w:rPr>
          <w:b/>
          <w:sz w:val="24"/>
          <w:szCs w:val="24"/>
        </w:rPr>
        <w:t>к</w:t>
      </w:r>
      <w:r w:rsidRPr="00333C1A">
        <w:rPr>
          <w:b/>
          <w:sz w:val="24"/>
          <w:szCs w:val="24"/>
        </w:rPr>
        <w:t>ак вдохновить школьников на успех</w:t>
      </w:r>
    </w:p>
    <w:p w:rsidR="00333C1A" w:rsidRPr="00333C1A" w:rsidRDefault="00333C1A" w:rsidP="00333C1A">
      <w:pPr>
        <w:spacing w:after="0"/>
        <w:jc w:val="both"/>
        <w:rPr>
          <w:b/>
          <w:sz w:val="24"/>
          <w:szCs w:val="24"/>
        </w:rPr>
      </w:pPr>
    </w:p>
    <w:p w:rsidR="0012723E" w:rsidRPr="00333C1A" w:rsidRDefault="0012723E" w:rsidP="00333C1A">
      <w:pPr>
        <w:spacing w:after="0"/>
        <w:ind w:firstLine="708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Образование играет ключевую роль в жизни каждого человека. Оно открывает двери к новым возможностям и является основой для будущего успеха. Однако одной из самых больших проблем, с которыми сталкиваются учителя и родители, является мотивация школьников к обучению.</w:t>
      </w:r>
    </w:p>
    <w:p w:rsidR="0012723E" w:rsidRPr="00333C1A" w:rsidRDefault="0012723E" w:rsidP="00333C1A">
      <w:pPr>
        <w:spacing w:after="0"/>
        <w:ind w:firstLine="708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Мотивация - это внутреннее состояние, которое побуждает нас к действию и помогает поддерживать нашу активность. В контексте образования, мотивация может быть внутренней или внешней. Внутренняя мотивация возникает, когда ученик заинтересован в предмете и получает удовольствие от процесса обучения. Внешняя мотивация связана с внешними стимулами, такими как оценки, похвала или награды.</w:t>
      </w:r>
    </w:p>
    <w:p w:rsidR="0012723E" w:rsidRPr="00333C1A" w:rsidRDefault="0012723E" w:rsidP="00333C1A">
      <w:pPr>
        <w:spacing w:after="0"/>
        <w:ind w:firstLine="708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Мотивация — это психологический процесс, который вызывает возникновение, направленность и устойчивость поведения, связанного с достижением определённой цели. Это внутреннее состояние, которое заставляет нас действовать и поддерживает нашу активность и усилия. В контексте обучения, мотивация школьников может значительно повлиять на их успеваемость и отношение к учёбе. Ученики с высокой мотивацией чаще испытывают удовольствие от обучения, активно участвуют в учебном процессе и стремятся к достижению лучших результатов. Создание мотивирующей образовательной среды требует усилий со стороны учителей, родителей и самих учеников.</w:t>
      </w:r>
    </w:p>
    <w:p w:rsidR="0012723E" w:rsidRPr="00333C1A" w:rsidRDefault="00333C1A" w:rsidP="00022788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Важность мотивации заключается в том, что м</w:t>
      </w:r>
      <w:r w:rsidR="0012723E" w:rsidRPr="00333C1A">
        <w:rPr>
          <w:sz w:val="24"/>
          <w:szCs w:val="24"/>
        </w:rPr>
        <w:t>отивированные ученики обычно более вовлечены в учебный процесс, лучше справляются с заданиями и достигают более высоких результатов. Они также более склонны продолжать образование и стремиться к личностному росту.</w:t>
      </w:r>
      <w:r w:rsidR="00022788">
        <w:rPr>
          <w:sz w:val="24"/>
          <w:szCs w:val="24"/>
        </w:rPr>
        <w:t xml:space="preserve"> </w:t>
      </w:r>
      <w:r w:rsidR="0012723E" w:rsidRPr="00333C1A">
        <w:rPr>
          <w:sz w:val="24"/>
          <w:szCs w:val="24"/>
        </w:rPr>
        <w:t>Мотивация напрямую влияет на то, как ученики подходят к учебе. Она определяет, насколько глубоко и активно ученики вовлечены в процесс обучения. Мотивированные ученики склонны искать дополнительные ресурсы, задавать вопросы и исследовать материал более тщательно.</w:t>
      </w:r>
      <w:r w:rsidR="00022788">
        <w:rPr>
          <w:sz w:val="24"/>
          <w:szCs w:val="24"/>
        </w:rPr>
        <w:t xml:space="preserve"> </w:t>
      </w:r>
      <w:r w:rsidR="0012723E" w:rsidRPr="00333C1A">
        <w:rPr>
          <w:sz w:val="24"/>
          <w:szCs w:val="24"/>
        </w:rPr>
        <w:t>Мотивация помогает ученикам устанавливать и достигать цел</w:t>
      </w:r>
      <w:r w:rsidR="00022788">
        <w:rPr>
          <w:sz w:val="24"/>
          <w:szCs w:val="24"/>
        </w:rPr>
        <w:t>и</w:t>
      </w:r>
      <w:r w:rsidR="0012723E" w:rsidRPr="00333C1A">
        <w:rPr>
          <w:sz w:val="24"/>
          <w:szCs w:val="24"/>
        </w:rPr>
        <w:t>. Она позволяет им видеть конечный результат своих усилий, будь то успешное завершение проекта или получение высокой оценки, что служит стимулом для продолжения работы.</w:t>
      </w:r>
      <w:r w:rsidR="00022788">
        <w:rPr>
          <w:sz w:val="24"/>
          <w:szCs w:val="24"/>
        </w:rPr>
        <w:t xml:space="preserve"> </w:t>
      </w:r>
      <w:r w:rsidR="0012723E" w:rsidRPr="00333C1A">
        <w:rPr>
          <w:sz w:val="24"/>
          <w:szCs w:val="24"/>
        </w:rPr>
        <w:t>Сильная мотивация может помочь ученикам преодолевать трудности и неудачи. Вместо того чтобы сдаваться при первом же неудачном опыте, мотивированные ученики используют это как возможность для обучения и роста.</w:t>
      </w:r>
      <w:r w:rsidR="00022788">
        <w:rPr>
          <w:sz w:val="24"/>
          <w:szCs w:val="24"/>
        </w:rPr>
        <w:t xml:space="preserve"> </w:t>
      </w:r>
      <w:r w:rsidR="0012723E" w:rsidRPr="00333C1A">
        <w:rPr>
          <w:sz w:val="24"/>
          <w:szCs w:val="24"/>
        </w:rPr>
        <w:t xml:space="preserve">Мотивация также связана с </w:t>
      </w:r>
      <w:proofErr w:type="spellStart"/>
      <w:r w:rsidR="0012723E" w:rsidRPr="00333C1A">
        <w:rPr>
          <w:sz w:val="24"/>
          <w:szCs w:val="24"/>
        </w:rPr>
        <w:t>самоэффективностью</w:t>
      </w:r>
      <w:proofErr w:type="spellEnd"/>
      <w:r w:rsidR="0012723E" w:rsidRPr="00333C1A">
        <w:rPr>
          <w:sz w:val="24"/>
          <w:szCs w:val="24"/>
        </w:rPr>
        <w:t xml:space="preserve"> — уверенностью в своих способностях успешно выполнять задачи. Ученики, которые верят в свою способность к обучению, более мотивированы и, как правило, добиваются большего успеха.</w:t>
      </w:r>
      <w:r w:rsidR="00022788">
        <w:rPr>
          <w:sz w:val="24"/>
          <w:szCs w:val="24"/>
        </w:rPr>
        <w:t xml:space="preserve"> </w:t>
      </w:r>
      <w:r w:rsidR="0012723E" w:rsidRPr="00333C1A">
        <w:rPr>
          <w:sz w:val="24"/>
          <w:szCs w:val="24"/>
        </w:rPr>
        <w:t xml:space="preserve">Мотивация может оказывать влияние на академическую траекторию учеников на протяжении всей их жизни. Ученики, которые развивают сильную мотивацию в </w:t>
      </w:r>
      <w:r w:rsidR="00022788">
        <w:rPr>
          <w:sz w:val="24"/>
          <w:szCs w:val="24"/>
        </w:rPr>
        <w:t>младшей школе</w:t>
      </w:r>
      <w:r w:rsidR="0012723E" w:rsidRPr="00333C1A">
        <w:rPr>
          <w:sz w:val="24"/>
          <w:szCs w:val="24"/>
        </w:rPr>
        <w:t>, часто сохраняют её и в старших классах, и в высшем образовании, что приводит к более высоким достижениям.</w:t>
      </w:r>
      <w:r w:rsidR="00022788">
        <w:rPr>
          <w:sz w:val="24"/>
          <w:szCs w:val="24"/>
        </w:rPr>
        <w:t xml:space="preserve"> </w:t>
      </w:r>
      <w:r w:rsidR="0012723E" w:rsidRPr="00333C1A">
        <w:rPr>
          <w:sz w:val="24"/>
          <w:szCs w:val="24"/>
        </w:rPr>
        <w:t>Мотивация также важна для социального и эмоционального благополучия учеников. Она может улучшить отношения с одноклассниками и учителями, повысить самооценку и уменьшить уровень стресса и тревожности, связанных с учебой.</w:t>
      </w:r>
    </w:p>
    <w:p w:rsidR="0012723E" w:rsidRPr="00333C1A" w:rsidRDefault="0012723E" w:rsidP="00022788">
      <w:pPr>
        <w:spacing w:after="0"/>
        <w:ind w:firstLine="708"/>
        <w:jc w:val="both"/>
        <w:rPr>
          <w:sz w:val="24"/>
          <w:szCs w:val="24"/>
        </w:rPr>
      </w:pPr>
      <w:r w:rsidRPr="00333C1A">
        <w:rPr>
          <w:sz w:val="24"/>
          <w:szCs w:val="24"/>
        </w:rPr>
        <w:lastRenderedPageBreak/>
        <w:t>В целом, мотивация — это не просто желание учиться, это комплексная система внутренних и внешних стимулов, которая формирует образовательный опыт ученика и влияет на его или её будущее. Создание поддерживающей и мотивирующей образовательной среды — это совместная задача учителей, родителей и самих учеников, которая требует постоянного внимания и развития.</w:t>
      </w:r>
    </w:p>
    <w:p w:rsidR="00D11406" w:rsidRPr="00333C1A" w:rsidRDefault="00D11406" w:rsidP="00022788">
      <w:pPr>
        <w:spacing w:after="0"/>
        <w:ind w:firstLine="708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Мотивация учеников может зависеть от множества факторов, которые принято разделять на внутренние и внешние.</w:t>
      </w:r>
    </w:p>
    <w:p w:rsidR="00D11406" w:rsidRPr="00333C1A" w:rsidRDefault="00D11406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К внутренним факторам можно отнести:</w:t>
      </w:r>
    </w:p>
    <w:p w:rsidR="00D11406" w:rsidRPr="00022788" w:rsidRDefault="00D11406" w:rsidP="00022788">
      <w:pPr>
        <w:pStyle w:val="ab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022788">
        <w:rPr>
          <w:sz w:val="24"/>
          <w:szCs w:val="24"/>
        </w:rPr>
        <w:t>Интерес к предмету: естественное любопытство и интерес к теме могут значительно повысить мотивацию.</w:t>
      </w:r>
    </w:p>
    <w:p w:rsidR="00D11406" w:rsidRPr="00022788" w:rsidRDefault="00D11406" w:rsidP="00022788">
      <w:pPr>
        <w:pStyle w:val="ab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022788">
        <w:rPr>
          <w:sz w:val="24"/>
          <w:szCs w:val="24"/>
        </w:rPr>
        <w:t>Ценности и убеждения: личные ценности и убеждения ученика влияют на его мотивацию учиться и стремиться к успеху.</w:t>
      </w:r>
    </w:p>
    <w:p w:rsidR="00D11406" w:rsidRPr="00022788" w:rsidRDefault="00D11406" w:rsidP="00022788">
      <w:pPr>
        <w:pStyle w:val="ab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022788">
        <w:rPr>
          <w:sz w:val="24"/>
          <w:szCs w:val="24"/>
        </w:rPr>
        <w:t>Цели и аспирации: четко определенные цели и стремление к достижению личных амбиций могут стимулировать мотивацию.</w:t>
      </w:r>
    </w:p>
    <w:p w:rsidR="00D11406" w:rsidRPr="00022788" w:rsidRDefault="00D11406" w:rsidP="00022788">
      <w:pPr>
        <w:pStyle w:val="ab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proofErr w:type="spellStart"/>
      <w:r w:rsidRPr="00022788">
        <w:rPr>
          <w:sz w:val="24"/>
          <w:szCs w:val="24"/>
        </w:rPr>
        <w:t>Самоэффективность</w:t>
      </w:r>
      <w:proofErr w:type="spellEnd"/>
      <w:r w:rsidRPr="00022788">
        <w:rPr>
          <w:sz w:val="24"/>
          <w:szCs w:val="24"/>
        </w:rPr>
        <w:t>: вера в свои способности успешно справляться с задачами и преодолевать трудности.</w:t>
      </w:r>
    </w:p>
    <w:p w:rsidR="00D11406" w:rsidRPr="00022788" w:rsidRDefault="00D11406" w:rsidP="00022788">
      <w:pPr>
        <w:pStyle w:val="ab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022788">
        <w:rPr>
          <w:sz w:val="24"/>
          <w:szCs w:val="24"/>
        </w:rPr>
        <w:t>Эмоциональное состояние: настроение и эмоциональное благополучие также играют роль в мотивации к обучению.</w:t>
      </w:r>
    </w:p>
    <w:p w:rsidR="00D11406" w:rsidRPr="00333C1A" w:rsidRDefault="00D11406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К внешним факторам относятся:</w:t>
      </w:r>
    </w:p>
    <w:p w:rsidR="00D11406" w:rsidRPr="00022788" w:rsidRDefault="00D11406" w:rsidP="00022788">
      <w:pPr>
        <w:pStyle w:val="ab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022788">
        <w:rPr>
          <w:sz w:val="24"/>
          <w:szCs w:val="24"/>
        </w:rPr>
        <w:t>Окружение: образовательная среда, включая классную комнату и школу, должна быть поддерживающей и стимулирующей.</w:t>
      </w:r>
    </w:p>
    <w:p w:rsidR="00D11406" w:rsidRPr="00022788" w:rsidRDefault="00D11406" w:rsidP="00022788">
      <w:pPr>
        <w:pStyle w:val="ab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022788">
        <w:rPr>
          <w:sz w:val="24"/>
          <w:szCs w:val="24"/>
        </w:rPr>
        <w:t>Отношения: поддержка со стороны учителей, родителей и сверстников может значительно повысить мотивацию.</w:t>
      </w:r>
    </w:p>
    <w:p w:rsidR="00D11406" w:rsidRPr="00022788" w:rsidRDefault="00D11406" w:rsidP="00022788">
      <w:pPr>
        <w:pStyle w:val="ab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022788">
        <w:rPr>
          <w:sz w:val="24"/>
          <w:szCs w:val="24"/>
        </w:rPr>
        <w:t>Ожидания: ожидания учителей и родителей могут мотивировать учеников, но также могут оказывать давление.</w:t>
      </w:r>
    </w:p>
    <w:p w:rsidR="00D11406" w:rsidRPr="00022788" w:rsidRDefault="00D11406" w:rsidP="00022788">
      <w:pPr>
        <w:pStyle w:val="ab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022788">
        <w:rPr>
          <w:sz w:val="24"/>
          <w:szCs w:val="24"/>
        </w:rPr>
        <w:t>Награды и признание: похвала, награды и признание успехов могут усилить мотивацию.</w:t>
      </w:r>
    </w:p>
    <w:p w:rsidR="00D11406" w:rsidRPr="00022788" w:rsidRDefault="00D11406" w:rsidP="00022788">
      <w:pPr>
        <w:pStyle w:val="ab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022788">
        <w:rPr>
          <w:sz w:val="24"/>
          <w:szCs w:val="24"/>
        </w:rPr>
        <w:t>Доступность ресурсов: доступ к материалам, ресурсам и возможностям для обучения также влияет на мотивацию.</w:t>
      </w:r>
    </w:p>
    <w:p w:rsidR="00D11406" w:rsidRPr="00333C1A" w:rsidRDefault="00D11406" w:rsidP="00022788">
      <w:pPr>
        <w:spacing w:after="0"/>
        <w:ind w:firstLine="36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Важно понимать, что мотивация — это сложный и динамичный процесс, который может меняться со временем и в разных обстоятельствах. Создание мотивирующей образовательной среды требует учета всех этих факторов и их взаимодействия.</w:t>
      </w:r>
    </w:p>
    <w:p w:rsidR="00D11406" w:rsidRPr="00333C1A" w:rsidRDefault="00022788" w:rsidP="00022788">
      <w:pPr>
        <w:spacing w:after="0"/>
        <w:ind w:firstLine="36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З</w:t>
      </w:r>
      <w:r w:rsidR="00D11406" w:rsidRPr="00333C1A">
        <w:rPr>
          <w:sz w:val="24"/>
          <w:szCs w:val="24"/>
        </w:rPr>
        <w:t>начительную роль в мотивации обучения</w:t>
      </w:r>
      <w:r>
        <w:rPr>
          <w:sz w:val="24"/>
          <w:szCs w:val="24"/>
        </w:rPr>
        <w:t xml:space="preserve"> </w:t>
      </w:r>
      <w:r w:rsidRPr="00333C1A">
        <w:rPr>
          <w:sz w:val="24"/>
          <w:szCs w:val="24"/>
        </w:rPr>
        <w:t>играет</w:t>
      </w:r>
      <w:r>
        <w:rPr>
          <w:sz w:val="24"/>
          <w:szCs w:val="24"/>
        </w:rPr>
        <w:t xml:space="preserve"> оценка</w:t>
      </w:r>
      <w:r w:rsidR="00D11406" w:rsidRPr="00333C1A">
        <w:rPr>
          <w:sz w:val="24"/>
          <w:szCs w:val="24"/>
        </w:rPr>
        <w:t xml:space="preserve">, поскольку она может влиять на учебное поведение и эмоциональное состояние учеников. </w:t>
      </w:r>
      <w:r>
        <w:rPr>
          <w:sz w:val="24"/>
          <w:szCs w:val="24"/>
        </w:rPr>
        <w:t>При оценивании следует учитывать положительные и отрицательные аспекты самой оценки.</w:t>
      </w:r>
    </w:p>
    <w:p w:rsidR="00D11406" w:rsidRPr="00333C1A" w:rsidRDefault="00D11406" w:rsidP="00022788">
      <w:pPr>
        <w:spacing w:after="0"/>
        <w:ind w:firstLine="36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Положительные аспекты оценки:</w:t>
      </w:r>
    </w:p>
    <w:p w:rsidR="00D11406" w:rsidRPr="00333C1A" w:rsidRDefault="00D11406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- Обратная связь: оценки предоставляют ученикам важную информацию о том, как они прогрессируют и в каких областях им нужно улучшиться. Это может служить мотивацией для дальнейшего обучения и совершенствования.</w:t>
      </w:r>
    </w:p>
    <w:p w:rsidR="00D11406" w:rsidRPr="00333C1A" w:rsidRDefault="00D11406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lastRenderedPageBreak/>
        <w:t>- Установление целей: оценки могут помочь ученикам устанавливать конкретные учебные цели и стремиться к их достижению.</w:t>
      </w:r>
    </w:p>
    <w:p w:rsidR="00D11406" w:rsidRPr="00333C1A" w:rsidRDefault="00D11406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- Признание достижений: хорошие оценки могут служить признанием усилий и достижений ученика, что усиливает мотивацию и самооценку.</w:t>
      </w:r>
    </w:p>
    <w:p w:rsidR="00D11406" w:rsidRPr="00333C1A" w:rsidRDefault="00D11406" w:rsidP="00022788">
      <w:pPr>
        <w:spacing w:after="0"/>
        <w:ind w:firstLine="708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Отрицательные аспекты оценки:</w:t>
      </w:r>
    </w:p>
    <w:p w:rsidR="00D11406" w:rsidRPr="00333C1A" w:rsidRDefault="00D11406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- Стресс и давление: слишком большой акцент на оценках может вызвать стресс и тревожность, что негативно сказывается на мотивации.</w:t>
      </w:r>
    </w:p>
    <w:p w:rsidR="00D11406" w:rsidRPr="00333C1A" w:rsidRDefault="00D11406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- Страх неудачи: боязнь получить плохие оценки может привести к избеганию трудностей и отказу от вызовов, что ограничивает обучение.</w:t>
      </w:r>
    </w:p>
    <w:p w:rsidR="00D11406" w:rsidRPr="00333C1A" w:rsidRDefault="00D11406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- Внешняя мотивация: если мотивация ученика основана только на получении высоких оценок, это может подорвать внутреннюю мотивацию и интерес к предмету.</w:t>
      </w:r>
    </w:p>
    <w:p w:rsidR="00D11406" w:rsidRPr="00333C1A" w:rsidRDefault="00022788" w:rsidP="00022788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Именно из-за многоаспектности оценки</w:t>
      </w:r>
      <w:r w:rsidR="00D11406" w:rsidRPr="00333C1A">
        <w:rPr>
          <w:sz w:val="24"/>
          <w:szCs w:val="24"/>
        </w:rPr>
        <w:t xml:space="preserve"> очень важно, чтобы подход к </w:t>
      </w:r>
      <w:r>
        <w:rPr>
          <w:sz w:val="24"/>
          <w:szCs w:val="24"/>
        </w:rPr>
        <w:t xml:space="preserve">ней </w:t>
      </w:r>
      <w:r w:rsidRPr="00333C1A">
        <w:rPr>
          <w:sz w:val="24"/>
          <w:szCs w:val="24"/>
        </w:rPr>
        <w:t>в процессе обучения</w:t>
      </w:r>
      <w:r w:rsidR="00D11406" w:rsidRPr="00333C1A">
        <w:rPr>
          <w:sz w:val="24"/>
          <w:szCs w:val="24"/>
        </w:rPr>
        <w:t xml:space="preserve"> в целом был сбалансированным. Для поддержания и укрепления мотивации важно использовать оценку как инструмент для обучения, а не как конечную цель. </w:t>
      </w:r>
    </w:p>
    <w:p w:rsidR="00D11406" w:rsidRPr="00333C1A" w:rsidRDefault="00022788" w:rsidP="00333C1A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В этом плане у</w:t>
      </w:r>
      <w:r w:rsidR="00D11406" w:rsidRPr="00333C1A">
        <w:rPr>
          <w:sz w:val="24"/>
          <w:szCs w:val="24"/>
        </w:rPr>
        <w:t>чител</w:t>
      </w:r>
      <w:r>
        <w:rPr>
          <w:sz w:val="24"/>
          <w:szCs w:val="24"/>
        </w:rPr>
        <w:t>ю</w:t>
      </w:r>
      <w:r w:rsidR="00D11406" w:rsidRPr="00333C1A">
        <w:rPr>
          <w:sz w:val="24"/>
          <w:szCs w:val="24"/>
        </w:rPr>
        <w:t xml:space="preserve"> мож</w:t>
      </w:r>
      <w:r>
        <w:rPr>
          <w:sz w:val="24"/>
          <w:szCs w:val="24"/>
        </w:rPr>
        <w:t>но посоветовать п</w:t>
      </w:r>
      <w:r w:rsidR="00D11406" w:rsidRPr="00333C1A">
        <w:rPr>
          <w:sz w:val="24"/>
          <w:szCs w:val="24"/>
        </w:rPr>
        <w:t>редоставлять конструктивную обратную связь, которая фокусируется на улучшении и развитии навыков</w:t>
      </w:r>
      <w:r>
        <w:rPr>
          <w:sz w:val="24"/>
          <w:szCs w:val="24"/>
        </w:rPr>
        <w:t>; и</w:t>
      </w:r>
      <w:r w:rsidR="00D11406" w:rsidRPr="00333C1A">
        <w:rPr>
          <w:sz w:val="24"/>
          <w:szCs w:val="24"/>
        </w:rPr>
        <w:t>спользовать разнообразные методы оценки, которые отражают различные способы обучения и достижения</w:t>
      </w:r>
      <w:r>
        <w:rPr>
          <w:sz w:val="24"/>
          <w:szCs w:val="24"/>
        </w:rPr>
        <w:t>; с</w:t>
      </w:r>
      <w:r w:rsidR="00D11406" w:rsidRPr="00333C1A">
        <w:rPr>
          <w:sz w:val="24"/>
          <w:szCs w:val="24"/>
        </w:rPr>
        <w:t>оздавать безопасную образовательную среду, где ошибки рассматриваются как возможности для обучения.</w:t>
      </w:r>
    </w:p>
    <w:p w:rsidR="00D11406" w:rsidRPr="00333C1A" w:rsidRDefault="00D11406" w:rsidP="00022788">
      <w:pPr>
        <w:spacing w:after="0"/>
        <w:ind w:firstLine="708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Из вышеизложенного видно, что оценка должна быть интегрирована в образовательный процесс таким образом, чтобы она стимулировала учеников к развитию и достижению, а не просто измеряла успеваемость.</w:t>
      </w:r>
    </w:p>
    <w:p w:rsidR="00D11406" w:rsidRPr="00333C1A" w:rsidRDefault="00D11406" w:rsidP="00022788">
      <w:pPr>
        <w:spacing w:after="0"/>
        <w:ind w:firstLine="708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Потеря же мотивации может быть вызвана различными факторами, и часто это результат сочетания внутренних и внешних обстоятельств. Вот некоторые из наиболее распространенных причин:</w:t>
      </w:r>
    </w:p>
    <w:p w:rsidR="00D11406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 xml:space="preserve">- </w:t>
      </w:r>
      <w:r w:rsidR="00022788">
        <w:rPr>
          <w:sz w:val="24"/>
          <w:szCs w:val="24"/>
        </w:rPr>
        <w:t>н</w:t>
      </w:r>
      <w:r w:rsidR="00D11406" w:rsidRPr="00333C1A">
        <w:rPr>
          <w:sz w:val="24"/>
          <w:szCs w:val="24"/>
        </w:rPr>
        <w:t>едостаток интереса к предмету</w:t>
      </w:r>
      <w:r w:rsidRPr="00333C1A">
        <w:rPr>
          <w:sz w:val="24"/>
          <w:szCs w:val="24"/>
        </w:rPr>
        <w:t xml:space="preserve"> - у</w:t>
      </w:r>
      <w:r w:rsidR="00D11406" w:rsidRPr="00333C1A">
        <w:rPr>
          <w:sz w:val="24"/>
          <w:szCs w:val="24"/>
        </w:rPr>
        <w:t>ченики могут потерять мотивацию, если они не видят ценности или интереса в изучаемом материале.</w:t>
      </w:r>
    </w:p>
    <w:p w:rsidR="00D11406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 xml:space="preserve">- </w:t>
      </w:r>
      <w:r w:rsidR="00022788">
        <w:rPr>
          <w:sz w:val="24"/>
          <w:szCs w:val="24"/>
        </w:rPr>
        <w:t>н</w:t>
      </w:r>
      <w:r w:rsidRPr="00333C1A">
        <w:rPr>
          <w:sz w:val="24"/>
          <w:szCs w:val="24"/>
        </w:rPr>
        <w:t xml:space="preserve">изкая </w:t>
      </w:r>
      <w:proofErr w:type="spellStart"/>
      <w:r w:rsidRPr="00333C1A">
        <w:rPr>
          <w:sz w:val="24"/>
          <w:szCs w:val="24"/>
        </w:rPr>
        <w:t>самоэффективность</w:t>
      </w:r>
      <w:proofErr w:type="spellEnd"/>
      <w:r w:rsidRPr="00333C1A">
        <w:rPr>
          <w:sz w:val="24"/>
          <w:szCs w:val="24"/>
        </w:rPr>
        <w:t xml:space="preserve"> - е</w:t>
      </w:r>
      <w:r w:rsidR="00D11406" w:rsidRPr="00333C1A">
        <w:rPr>
          <w:sz w:val="24"/>
          <w:szCs w:val="24"/>
        </w:rPr>
        <w:t>сли ученики сомневаются в своих способностях, это может привести к отсутствию мотивации для преодоления трудностей.</w:t>
      </w:r>
    </w:p>
    <w:p w:rsidR="00D11406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 xml:space="preserve">- </w:t>
      </w:r>
      <w:r w:rsidR="00022788">
        <w:rPr>
          <w:sz w:val="24"/>
          <w:szCs w:val="24"/>
        </w:rPr>
        <w:t>п</w:t>
      </w:r>
      <w:r w:rsidRPr="00333C1A">
        <w:rPr>
          <w:sz w:val="24"/>
          <w:szCs w:val="24"/>
        </w:rPr>
        <w:t>ерегрузка - ч</w:t>
      </w:r>
      <w:r w:rsidR="00D11406" w:rsidRPr="00333C1A">
        <w:rPr>
          <w:sz w:val="24"/>
          <w:szCs w:val="24"/>
        </w:rPr>
        <w:t>резмерное количество заданий или давление могут привести к усталости и потере интереса к учебе.</w:t>
      </w:r>
    </w:p>
    <w:p w:rsidR="00D11406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 xml:space="preserve">- </w:t>
      </w:r>
      <w:r w:rsidR="00022788">
        <w:rPr>
          <w:sz w:val="24"/>
          <w:szCs w:val="24"/>
        </w:rPr>
        <w:t>о</w:t>
      </w:r>
      <w:r w:rsidRPr="00333C1A">
        <w:rPr>
          <w:sz w:val="24"/>
          <w:szCs w:val="24"/>
        </w:rPr>
        <w:t>тсутствие целей - н</w:t>
      </w:r>
      <w:r w:rsidR="00D11406" w:rsidRPr="00333C1A">
        <w:rPr>
          <w:sz w:val="24"/>
          <w:szCs w:val="24"/>
        </w:rPr>
        <w:t>еопределенность в отношении учебных или карьерных целей может снижать мотивацию к обучению.</w:t>
      </w:r>
    </w:p>
    <w:p w:rsidR="00D11406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 xml:space="preserve">- </w:t>
      </w:r>
      <w:r w:rsidR="00022788">
        <w:rPr>
          <w:sz w:val="24"/>
          <w:szCs w:val="24"/>
        </w:rPr>
        <w:t>о</w:t>
      </w:r>
      <w:r w:rsidRPr="00333C1A">
        <w:rPr>
          <w:sz w:val="24"/>
          <w:szCs w:val="24"/>
        </w:rPr>
        <w:t>трицательная обратная связь - п</w:t>
      </w:r>
      <w:r w:rsidR="00D11406" w:rsidRPr="00333C1A">
        <w:rPr>
          <w:sz w:val="24"/>
          <w:szCs w:val="24"/>
        </w:rPr>
        <w:t>остоянная критика или негативная оценка могут подорвать уверенность учеников и их желание учиться.</w:t>
      </w:r>
    </w:p>
    <w:p w:rsidR="00D11406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 xml:space="preserve">- </w:t>
      </w:r>
      <w:r w:rsidR="00022788">
        <w:rPr>
          <w:sz w:val="24"/>
          <w:szCs w:val="24"/>
        </w:rPr>
        <w:t>н</w:t>
      </w:r>
      <w:r w:rsidRPr="00333C1A">
        <w:rPr>
          <w:sz w:val="24"/>
          <w:szCs w:val="24"/>
        </w:rPr>
        <w:t>едостаточная поддержка - о</w:t>
      </w:r>
      <w:r w:rsidR="00D11406" w:rsidRPr="00333C1A">
        <w:rPr>
          <w:sz w:val="24"/>
          <w:szCs w:val="24"/>
        </w:rPr>
        <w:t>тсутствие поддержки со стороны учителей, родителей или сверстников может снизить мотивацию.</w:t>
      </w:r>
    </w:p>
    <w:p w:rsidR="00D11406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 xml:space="preserve">- </w:t>
      </w:r>
      <w:r w:rsidR="00022788">
        <w:rPr>
          <w:sz w:val="24"/>
          <w:szCs w:val="24"/>
        </w:rPr>
        <w:t>н</w:t>
      </w:r>
      <w:r w:rsidR="00D11406" w:rsidRPr="00333C1A">
        <w:rPr>
          <w:sz w:val="24"/>
          <w:szCs w:val="24"/>
        </w:rPr>
        <w:t>еадекватная образовательная сре</w:t>
      </w:r>
      <w:r w:rsidRPr="00333C1A">
        <w:rPr>
          <w:sz w:val="24"/>
          <w:szCs w:val="24"/>
        </w:rPr>
        <w:t>да - н</w:t>
      </w:r>
      <w:r w:rsidR="00D11406" w:rsidRPr="00333C1A">
        <w:rPr>
          <w:sz w:val="24"/>
          <w:szCs w:val="24"/>
        </w:rPr>
        <w:t>еподходящая учебная среда или отсутствие необходимых ресурсов могут ограничивать возможности для обучения.</w:t>
      </w:r>
    </w:p>
    <w:p w:rsidR="00D11406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lastRenderedPageBreak/>
        <w:t xml:space="preserve">- </w:t>
      </w:r>
      <w:r w:rsidR="00022788">
        <w:rPr>
          <w:sz w:val="24"/>
          <w:szCs w:val="24"/>
        </w:rPr>
        <w:t>с</w:t>
      </w:r>
      <w:r w:rsidR="00D11406" w:rsidRPr="00333C1A">
        <w:rPr>
          <w:sz w:val="24"/>
          <w:szCs w:val="24"/>
        </w:rPr>
        <w:t xml:space="preserve">лишком строгие </w:t>
      </w:r>
      <w:r w:rsidRPr="00333C1A">
        <w:rPr>
          <w:sz w:val="24"/>
          <w:szCs w:val="24"/>
        </w:rPr>
        <w:t>или нереалистичные ожидания - в</w:t>
      </w:r>
      <w:r w:rsidR="00D11406" w:rsidRPr="00333C1A">
        <w:rPr>
          <w:sz w:val="24"/>
          <w:szCs w:val="24"/>
        </w:rPr>
        <w:t>ысокие ожидания могут вызывать стресс и страх неудачи, что негативно сказывается на мотивации.</w:t>
      </w:r>
    </w:p>
    <w:p w:rsidR="00D11406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Кроме совокупности внутренних и внешних факторов на потерю мотивации могу оказать влияние и с</w:t>
      </w:r>
      <w:r w:rsidR="00D11406" w:rsidRPr="00333C1A">
        <w:rPr>
          <w:sz w:val="24"/>
          <w:szCs w:val="24"/>
        </w:rPr>
        <w:t>о</w:t>
      </w:r>
      <w:r w:rsidRPr="00333C1A">
        <w:rPr>
          <w:sz w:val="24"/>
          <w:szCs w:val="24"/>
        </w:rPr>
        <w:t>циально-эмоциональные факторы:</w:t>
      </w:r>
    </w:p>
    <w:p w:rsidR="00D11406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 xml:space="preserve">- </w:t>
      </w:r>
      <w:r w:rsidR="00022788">
        <w:rPr>
          <w:sz w:val="24"/>
          <w:szCs w:val="24"/>
        </w:rPr>
        <w:t>и</w:t>
      </w:r>
      <w:r w:rsidR="00D11406" w:rsidRPr="00333C1A">
        <w:rPr>
          <w:sz w:val="24"/>
          <w:szCs w:val="24"/>
        </w:rPr>
        <w:t>золя</w:t>
      </w:r>
      <w:r w:rsidRPr="00333C1A">
        <w:rPr>
          <w:sz w:val="24"/>
          <w:szCs w:val="24"/>
        </w:rPr>
        <w:t>ция или социальные проблемы - п</w:t>
      </w:r>
      <w:r w:rsidR="00D11406" w:rsidRPr="00333C1A">
        <w:rPr>
          <w:sz w:val="24"/>
          <w:szCs w:val="24"/>
        </w:rPr>
        <w:t>роблемы в отношениях с одноклассниками или учителями могут привести к социальной изоляции и потере мотивации.</w:t>
      </w:r>
    </w:p>
    <w:p w:rsidR="00D11406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 xml:space="preserve">- </w:t>
      </w:r>
      <w:r w:rsidR="00022788">
        <w:rPr>
          <w:sz w:val="24"/>
          <w:szCs w:val="24"/>
        </w:rPr>
        <w:t>э</w:t>
      </w:r>
      <w:r w:rsidRPr="00333C1A">
        <w:rPr>
          <w:sz w:val="24"/>
          <w:szCs w:val="24"/>
        </w:rPr>
        <w:t>моциональные трудности - л</w:t>
      </w:r>
      <w:r w:rsidR="00D11406" w:rsidRPr="00333C1A">
        <w:rPr>
          <w:sz w:val="24"/>
          <w:szCs w:val="24"/>
        </w:rPr>
        <w:t>ичные или семейные проблемы могут отвлекать учеников от учебы и снижать их мотивацию.</w:t>
      </w:r>
    </w:p>
    <w:p w:rsidR="001E7DC0" w:rsidRPr="00333C1A" w:rsidRDefault="00D11406" w:rsidP="00022788">
      <w:pPr>
        <w:spacing w:after="0"/>
        <w:ind w:firstLine="708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Для восстановления мотивации важно устранить или минимизировать эти негативные факторы и создать поддерживающую образовательную среду, которая способствует саморазвитию и активному участию в учебном процессе.</w:t>
      </w:r>
    </w:p>
    <w:p w:rsidR="001E7DC0" w:rsidRPr="00333C1A" w:rsidRDefault="001E7DC0" w:rsidP="00022788">
      <w:pPr>
        <w:spacing w:after="0"/>
        <w:ind w:firstLine="708"/>
        <w:jc w:val="both"/>
        <w:rPr>
          <w:sz w:val="24"/>
          <w:szCs w:val="24"/>
        </w:rPr>
      </w:pPr>
      <w:r w:rsidRPr="00333C1A">
        <w:rPr>
          <w:sz w:val="24"/>
          <w:szCs w:val="24"/>
        </w:rPr>
        <w:t xml:space="preserve">Мотивация учеников — это сложная задача, требующая от педагога использования разнообразных подходов и стратегий. </w:t>
      </w:r>
      <w:r w:rsidR="00022788">
        <w:rPr>
          <w:sz w:val="24"/>
          <w:szCs w:val="24"/>
        </w:rPr>
        <w:t>Назовем</w:t>
      </w:r>
      <w:r w:rsidRPr="00333C1A">
        <w:rPr>
          <w:sz w:val="24"/>
          <w:szCs w:val="24"/>
        </w:rPr>
        <w:t xml:space="preserve"> несколько способов, которые могут помочь педагогам мотивировать своих учеников:</w:t>
      </w:r>
    </w:p>
    <w:p w:rsidR="001E7DC0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1. Установление позитивных отношений. Создание доверительной и поддерживающей атмосферы в классе может способствовать мотивации учеников.</w:t>
      </w:r>
    </w:p>
    <w:p w:rsidR="001E7DC0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 xml:space="preserve">2. Индивидуальный подход.  </w:t>
      </w:r>
      <w:proofErr w:type="spellStart"/>
      <w:r w:rsidRPr="00333C1A">
        <w:rPr>
          <w:sz w:val="24"/>
          <w:szCs w:val="24"/>
        </w:rPr>
        <w:t>Учитывание</w:t>
      </w:r>
      <w:proofErr w:type="spellEnd"/>
      <w:r w:rsidRPr="00333C1A">
        <w:rPr>
          <w:sz w:val="24"/>
          <w:szCs w:val="24"/>
        </w:rPr>
        <w:t xml:space="preserve"> индивидуальных интересов и потребностей учеников при планировании уроков и заданий.</w:t>
      </w:r>
    </w:p>
    <w:p w:rsidR="001E7DC0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3. Активное участие. Вовлечение учеников в процесс обучения через интерактивные занятия, групповые проекты и дискуссии.</w:t>
      </w:r>
    </w:p>
    <w:p w:rsidR="001E7DC0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4. Обратная связь. Предоставление конструктивной и регулярной обратной связи, которая помогает ученикам понять, как они могут улучшить свои результаты.</w:t>
      </w:r>
    </w:p>
    <w:p w:rsidR="001E7DC0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5. Признание успехов. Отмечание достижений учеников, даже небольших, для повышения их самооценки и мотивации.</w:t>
      </w:r>
    </w:p>
    <w:p w:rsidR="001E7DC0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6. Установление целей. Помощь ученикам в формулировании реалистичных и достижимых учебных целей.</w:t>
      </w:r>
    </w:p>
    <w:p w:rsidR="001E7DC0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7. Автономия. Предоставление ученикам возможности выбора в отношении некоторых аспектов их обучения, чтобы они чувствовали себя более ответственными за свой учебный процесс.</w:t>
      </w:r>
    </w:p>
    <w:p w:rsidR="001E7DC0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8. Релевантность материала. Демонстрация того, как учебный материал может быть применим в реальной жизни, чтобы ученики видели его ценность.</w:t>
      </w:r>
    </w:p>
    <w:p w:rsidR="001E7DC0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9. Поддержка роста. Подчеркивание важности усилий и процесса обучения, а не только оценок.</w:t>
      </w:r>
    </w:p>
    <w:p w:rsidR="001E7DC0" w:rsidRPr="00333C1A" w:rsidRDefault="001E7DC0" w:rsidP="00333C1A">
      <w:pPr>
        <w:spacing w:after="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10. Создание вызовов. Предложение заданий, которые являются вызовом, но при этом достижимы, чтобы стимулировать интерес и усилия учеников.</w:t>
      </w:r>
    </w:p>
    <w:p w:rsidR="001E7DC0" w:rsidRPr="00333C1A" w:rsidRDefault="001E7DC0" w:rsidP="00022788">
      <w:pPr>
        <w:spacing w:after="0"/>
        <w:ind w:firstLine="708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Эти методы могут быть адаптированы и комбинированы в зависимости от конкретной образовательной среды и потребностей учеников. Главное — создать среду, в которой каждый ученик может найти что-то, что будет его мотивировать и вдохновлять на обучение.</w:t>
      </w:r>
    </w:p>
    <w:p w:rsidR="001E7DC0" w:rsidRPr="00333C1A" w:rsidRDefault="00333C1A" w:rsidP="00022788">
      <w:pPr>
        <w:spacing w:after="0"/>
        <w:ind w:firstLine="708"/>
        <w:jc w:val="both"/>
        <w:rPr>
          <w:sz w:val="24"/>
          <w:szCs w:val="24"/>
        </w:rPr>
      </w:pPr>
      <w:r w:rsidRPr="00333C1A">
        <w:rPr>
          <w:sz w:val="24"/>
          <w:szCs w:val="24"/>
        </w:rPr>
        <w:lastRenderedPageBreak/>
        <w:t xml:space="preserve">Кроме того, в средней и старшей школе можно попробовать и такой способ как </w:t>
      </w:r>
      <w:proofErr w:type="spellStart"/>
      <w:r w:rsidRPr="00333C1A">
        <w:rPr>
          <w:sz w:val="24"/>
          <w:szCs w:val="24"/>
        </w:rPr>
        <w:t>самомотивация</w:t>
      </w:r>
      <w:proofErr w:type="spellEnd"/>
      <w:r w:rsidRPr="00333C1A">
        <w:rPr>
          <w:sz w:val="24"/>
          <w:szCs w:val="24"/>
        </w:rPr>
        <w:t xml:space="preserve">. </w:t>
      </w:r>
      <w:proofErr w:type="spellStart"/>
      <w:r w:rsidR="001E7DC0" w:rsidRPr="00333C1A">
        <w:rPr>
          <w:sz w:val="24"/>
          <w:szCs w:val="24"/>
        </w:rPr>
        <w:t>Самомотивация</w:t>
      </w:r>
      <w:proofErr w:type="spellEnd"/>
      <w:r w:rsidR="001E7DC0" w:rsidRPr="00333C1A">
        <w:rPr>
          <w:sz w:val="24"/>
          <w:szCs w:val="24"/>
        </w:rPr>
        <w:t xml:space="preserve"> — ключевой навык, который помогает достигать личных и профессиональных целей. </w:t>
      </w:r>
      <w:r w:rsidR="00022788">
        <w:rPr>
          <w:sz w:val="24"/>
          <w:szCs w:val="24"/>
        </w:rPr>
        <w:t xml:space="preserve">К идеям </w:t>
      </w:r>
      <w:proofErr w:type="spellStart"/>
      <w:r w:rsidR="00022788">
        <w:rPr>
          <w:sz w:val="24"/>
          <w:szCs w:val="24"/>
        </w:rPr>
        <w:t>самомотивации</w:t>
      </w:r>
      <w:proofErr w:type="spellEnd"/>
      <w:r w:rsidR="00022788">
        <w:rPr>
          <w:sz w:val="24"/>
          <w:szCs w:val="24"/>
        </w:rPr>
        <w:t xml:space="preserve"> можно отнести:</w:t>
      </w:r>
    </w:p>
    <w:p w:rsidR="001E7DC0" w:rsidRPr="00022788" w:rsidRDefault="001E7DC0" w:rsidP="00022788">
      <w:pPr>
        <w:pStyle w:val="ab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022788">
        <w:rPr>
          <w:sz w:val="24"/>
          <w:szCs w:val="24"/>
        </w:rPr>
        <w:t>Установление Целей</w:t>
      </w:r>
      <w:r w:rsidR="00333C1A" w:rsidRPr="00022788">
        <w:rPr>
          <w:sz w:val="24"/>
          <w:szCs w:val="24"/>
        </w:rPr>
        <w:t xml:space="preserve">. </w:t>
      </w:r>
      <w:r w:rsidRPr="00022788">
        <w:rPr>
          <w:sz w:val="24"/>
          <w:szCs w:val="24"/>
        </w:rPr>
        <w:t>Определите четкие и достижимые цели, которые вдохновляют вас на действия.</w:t>
      </w:r>
    </w:p>
    <w:p w:rsidR="001E7DC0" w:rsidRPr="00022788" w:rsidRDefault="001E7DC0" w:rsidP="00022788">
      <w:pPr>
        <w:pStyle w:val="ab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022788">
        <w:rPr>
          <w:sz w:val="24"/>
          <w:szCs w:val="24"/>
        </w:rPr>
        <w:t>Планирование</w:t>
      </w:r>
      <w:r w:rsidR="00333C1A" w:rsidRPr="00022788">
        <w:rPr>
          <w:sz w:val="24"/>
          <w:szCs w:val="24"/>
        </w:rPr>
        <w:t xml:space="preserve">. </w:t>
      </w:r>
      <w:r w:rsidRPr="00022788">
        <w:rPr>
          <w:sz w:val="24"/>
          <w:szCs w:val="24"/>
        </w:rPr>
        <w:t>Разработайте план действий, который поможет вам систематически двигаться к вашим целям.</w:t>
      </w:r>
    </w:p>
    <w:p w:rsidR="001E7DC0" w:rsidRPr="00022788" w:rsidRDefault="001E7DC0" w:rsidP="00022788">
      <w:pPr>
        <w:pStyle w:val="ab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022788">
        <w:rPr>
          <w:sz w:val="24"/>
          <w:szCs w:val="24"/>
        </w:rPr>
        <w:t>Визуализация Успеха</w:t>
      </w:r>
      <w:r w:rsidR="00333C1A" w:rsidRPr="00022788">
        <w:rPr>
          <w:sz w:val="24"/>
          <w:szCs w:val="24"/>
        </w:rPr>
        <w:t>.</w:t>
      </w:r>
      <w:r w:rsidRPr="00022788">
        <w:rPr>
          <w:sz w:val="24"/>
          <w:szCs w:val="24"/>
        </w:rPr>
        <w:t> Представьте себе, как вы достигаете своих целей и ощущаете радость от успеха.</w:t>
      </w:r>
    </w:p>
    <w:p w:rsidR="001E7DC0" w:rsidRPr="00022788" w:rsidRDefault="001E7DC0" w:rsidP="00022788">
      <w:pPr>
        <w:pStyle w:val="ab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022788">
        <w:rPr>
          <w:sz w:val="24"/>
          <w:szCs w:val="24"/>
        </w:rPr>
        <w:t>Поиск Источников Вдохновения</w:t>
      </w:r>
      <w:r w:rsidR="00333C1A" w:rsidRPr="00022788">
        <w:rPr>
          <w:sz w:val="24"/>
          <w:szCs w:val="24"/>
        </w:rPr>
        <w:t>.</w:t>
      </w:r>
      <w:r w:rsidRPr="00022788">
        <w:rPr>
          <w:sz w:val="24"/>
          <w:szCs w:val="24"/>
        </w:rPr>
        <w:t> Читайте истории успеха, слушайте мотивационные речи или подкасты, которые заряжают позитивом.</w:t>
      </w:r>
    </w:p>
    <w:p w:rsidR="001E7DC0" w:rsidRPr="00022788" w:rsidRDefault="001E7DC0" w:rsidP="00022788">
      <w:pPr>
        <w:pStyle w:val="ab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022788">
        <w:rPr>
          <w:sz w:val="24"/>
          <w:szCs w:val="24"/>
        </w:rPr>
        <w:t>Обучение и Развитие</w:t>
      </w:r>
      <w:r w:rsidR="00333C1A" w:rsidRPr="00022788">
        <w:rPr>
          <w:sz w:val="24"/>
          <w:szCs w:val="24"/>
        </w:rPr>
        <w:t>.</w:t>
      </w:r>
      <w:r w:rsidRPr="00022788">
        <w:rPr>
          <w:sz w:val="24"/>
          <w:szCs w:val="24"/>
        </w:rPr>
        <w:t> Постоянно учите новому, чтобы улучшать свои навыки и знания.</w:t>
      </w:r>
    </w:p>
    <w:p w:rsidR="001E7DC0" w:rsidRPr="00022788" w:rsidRDefault="001E7DC0" w:rsidP="00022788">
      <w:pPr>
        <w:pStyle w:val="ab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022788">
        <w:rPr>
          <w:sz w:val="24"/>
          <w:szCs w:val="24"/>
        </w:rPr>
        <w:t>Отслеживание Прогресса</w:t>
      </w:r>
      <w:r w:rsidR="00333C1A" w:rsidRPr="00022788">
        <w:rPr>
          <w:sz w:val="24"/>
          <w:szCs w:val="24"/>
        </w:rPr>
        <w:t>.</w:t>
      </w:r>
      <w:r w:rsidRPr="00022788">
        <w:rPr>
          <w:sz w:val="24"/>
          <w:szCs w:val="24"/>
        </w:rPr>
        <w:t> Записывайте свои достижения и отмечайте прогресс, чтобы видеть, как вы приближаетесь к цели.</w:t>
      </w:r>
    </w:p>
    <w:p w:rsidR="001E7DC0" w:rsidRPr="00022788" w:rsidRDefault="001E7DC0" w:rsidP="00022788">
      <w:pPr>
        <w:pStyle w:val="ab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022788">
        <w:rPr>
          <w:sz w:val="24"/>
          <w:szCs w:val="24"/>
        </w:rPr>
        <w:t>Награды за Достижения</w:t>
      </w:r>
      <w:r w:rsidR="00333C1A" w:rsidRPr="00022788">
        <w:rPr>
          <w:sz w:val="24"/>
          <w:szCs w:val="24"/>
        </w:rPr>
        <w:t>.</w:t>
      </w:r>
      <w:r w:rsidRPr="00022788">
        <w:rPr>
          <w:sz w:val="24"/>
          <w:szCs w:val="24"/>
        </w:rPr>
        <w:t> Позволяйте себе маленькие награды за достигнутые этапы.</w:t>
      </w:r>
    </w:p>
    <w:p w:rsidR="001E7DC0" w:rsidRPr="00022788" w:rsidRDefault="001E7DC0" w:rsidP="00022788">
      <w:pPr>
        <w:pStyle w:val="ab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022788">
        <w:rPr>
          <w:sz w:val="24"/>
          <w:szCs w:val="24"/>
        </w:rPr>
        <w:t>Здоровый Образ Жизни</w:t>
      </w:r>
      <w:r w:rsidR="00333C1A" w:rsidRPr="00022788">
        <w:rPr>
          <w:sz w:val="24"/>
          <w:szCs w:val="24"/>
        </w:rPr>
        <w:t>.</w:t>
      </w:r>
      <w:r w:rsidRPr="00022788">
        <w:rPr>
          <w:sz w:val="24"/>
          <w:szCs w:val="24"/>
        </w:rPr>
        <w:t> Поддерживайте физическое и психическое здоровье через регулярные тренировки, правильное питание и достаточный сон.</w:t>
      </w:r>
    </w:p>
    <w:p w:rsidR="001E7DC0" w:rsidRPr="00022788" w:rsidRDefault="001E7DC0" w:rsidP="00022788">
      <w:pPr>
        <w:pStyle w:val="ab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022788">
        <w:rPr>
          <w:sz w:val="24"/>
          <w:szCs w:val="24"/>
        </w:rPr>
        <w:t>Позитивное Мышление</w:t>
      </w:r>
      <w:r w:rsidR="00333C1A" w:rsidRPr="00022788">
        <w:rPr>
          <w:sz w:val="24"/>
          <w:szCs w:val="24"/>
        </w:rPr>
        <w:t>.</w:t>
      </w:r>
      <w:r w:rsidRPr="00022788">
        <w:rPr>
          <w:sz w:val="24"/>
          <w:szCs w:val="24"/>
        </w:rPr>
        <w:t> Развивайте позитивный настрой и избегайте негативных мыслей.</w:t>
      </w:r>
    </w:p>
    <w:p w:rsidR="001E7DC0" w:rsidRPr="00022788" w:rsidRDefault="001E7DC0" w:rsidP="00022788">
      <w:pPr>
        <w:pStyle w:val="ab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022788">
        <w:rPr>
          <w:sz w:val="24"/>
          <w:szCs w:val="24"/>
        </w:rPr>
        <w:t>Социальная Поддержка</w:t>
      </w:r>
      <w:r w:rsidR="00333C1A" w:rsidRPr="00022788">
        <w:rPr>
          <w:sz w:val="24"/>
          <w:szCs w:val="24"/>
        </w:rPr>
        <w:t>.</w:t>
      </w:r>
      <w:r w:rsidRPr="00022788">
        <w:rPr>
          <w:sz w:val="24"/>
          <w:szCs w:val="24"/>
        </w:rPr>
        <w:t> Общайтесь с людьми, которые поддерживают ваши стремления и могут вас вдохновить.</w:t>
      </w:r>
    </w:p>
    <w:p w:rsidR="001E7DC0" w:rsidRPr="00333C1A" w:rsidRDefault="001E7DC0" w:rsidP="00022788">
      <w:pPr>
        <w:spacing w:after="0"/>
        <w:ind w:firstLine="360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Эти идеи могут быть адаптированы под ваши личные предпочтения и обстоятельства. Главное — найти то, что работает именно для вас, и придерживаться этого.</w:t>
      </w:r>
    </w:p>
    <w:p w:rsidR="001E7DC0" w:rsidRPr="00333C1A" w:rsidRDefault="001E7DC0" w:rsidP="00333C1A">
      <w:pPr>
        <w:spacing w:after="0"/>
        <w:jc w:val="both"/>
        <w:rPr>
          <w:sz w:val="24"/>
          <w:szCs w:val="24"/>
        </w:rPr>
      </w:pPr>
    </w:p>
    <w:p w:rsidR="00333C1A" w:rsidRPr="00333C1A" w:rsidRDefault="0012723E" w:rsidP="00022788">
      <w:pPr>
        <w:spacing w:after="0"/>
        <w:ind w:firstLine="708"/>
        <w:jc w:val="both"/>
        <w:rPr>
          <w:sz w:val="24"/>
          <w:szCs w:val="24"/>
        </w:rPr>
      </w:pPr>
      <w:r w:rsidRPr="00333C1A">
        <w:rPr>
          <w:sz w:val="24"/>
          <w:szCs w:val="24"/>
        </w:rPr>
        <w:t xml:space="preserve">Мотивация - это не </w:t>
      </w:r>
      <w:proofErr w:type="spellStart"/>
      <w:r w:rsidRPr="00333C1A">
        <w:rPr>
          <w:sz w:val="24"/>
          <w:szCs w:val="24"/>
        </w:rPr>
        <w:t>единоразовый</w:t>
      </w:r>
      <w:proofErr w:type="spellEnd"/>
      <w:r w:rsidRPr="00333C1A">
        <w:rPr>
          <w:sz w:val="24"/>
          <w:szCs w:val="24"/>
        </w:rPr>
        <w:t xml:space="preserve"> акт, а непрерывный процесс</w:t>
      </w:r>
      <w:r w:rsidR="00333C1A" w:rsidRPr="00333C1A">
        <w:rPr>
          <w:sz w:val="24"/>
          <w:szCs w:val="24"/>
        </w:rPr>
        <w:t>, требующий постоянного внимания и усилий. Она подобна мускулу, который нужно регулярно тренировать, чтобы он оставался сильным. Важно находить новые способы поддержания интереса и стремления к целям, а также быть готовым к переоценке и адаптации своих методов, если обстоятельства меняются. Это может включать в себя изменение подходов к установлению целей, поиск новых источников вдохновения или даже временное отступление для восстановления сил. Главное — сохранять направление к своим амбициям и не терять веру в себя, даже когда сталкиваешься с препятствиями.</w:t>
      </w:r>
    </w:p>
    <w:p w:rsidR="0012723E" w:rsidRPr="00333C1A" w:rsidRDefault="0012723E" w:rsidP="00022788">
      <w:pPr>
        <w:spacing w:after="0"/>
        <w:ind w:firstLine="708"/>
        <w:jc w:val="both"/>
        <w:rPr>
          <w:sz w:val="24"/>
          <w:szCs w:val="24"/>
        </w:rPr>
      </w:pPr>
      <w:r w:rsidRPr="00333C1A">
        <w:rPr>
          <w:sz w:val="24"/>
          <w:szCs w:val="24"/>
        </w:rPr>
        <w:t>Учителя и родители должны работать вместе, чтобы создать среду, которая будет способствовать мотивации и вдохновлять школьников на достижение успеха в учебе и в жизни.</w:t>
      </w:r>
    </w:p>
    <w:p w:rsidR="00D25D82" w:rsidRPr="00333C1A" w:rsidRDefault="001C4D0B" w:rsidP="00333C1A">
      <w:pPr>
        <w:spacing w:after="0"/>
        <w:jc w:val="both"/>
        <w:rPr>
          <w:sz w:val="24"/>
          <w:szCs w:val="24"/>
        </w:rPr>
      </w:pPr>
    </w:p>
    <w:sectPr w:rsidR="00D25D82" w:rsidRPr="00333C1A" w:rsidSect="00803F6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D0B" w:rsidRDefault="001C4D0B" w:rsidP="00333C1A">
      <w:pPr>
        <w:spacing w:after="0" w:line="240" w:lineRule="auto"/>
      </w:pPr>
      <w:r>
        <w:separator/>
      </w:r>
    </w:p>
  </w:endnote>
  <w:endnote w:type="continuationSeparator" w:id="0">
    <w:p w:rsidR="001C4D0B" w:rsidRDefault="001C4D0B" w:rsidP="0033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D0B" w:rsidRDefault="001C4D0B" w:rsidP="00333C1A">
      <w:pPr>
        <w:spacing w:after="0" w:line="240" w:lineRule="auto"/>
      </w:pPr>
      <w:r>
        <w:separator/>
      </w:r>
    </w:p>
  </w:footnote>
  <w:footnote w:type="continuationSeparator" w:id="0">
    <w:p w:rsidR="001C4D0B" w:rsidRDefault="001C4D0B" w:rsidP="0033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color w:val="1F497D" w:themeColor="text2"/>
        <w:sz w:val="28"/>
        <w:szCs w:val="28"/>
      </w:rPr>
      <w:alias w:val="Заголовок"/>
      <w:id w:val="77887899"/>
      <w:placeholder>
        <w:docPart w:val="84B9A7802E5848E5BAC640B1C0AF055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33C1A" w:rsidRPr="00333C1A" w:rsidRDefault="00333C1A" w:rsidP="00333C1A">
        <w:pPr>
          <w:pStyle w:val="a5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Мотивация обучения: как вдохновить школьников на успех</w:t>
        </w:r>
      </w:p>
    </w:sdtContent>
  </w:sdt>
  <w:sdt>
    <w:sdtPr>
      <w:rPr>
        <w:color w:val="808080" w:themeColor="text1" w:themeTint="7F"/>
        <w:sz w:val="14"/>
        <w:szCs w:val="14"/>
      </w:rPr>
      <w:alias w:val="Автор"/>
      <w:id w:val="77887908"/>
      <w:placeholder>
        <w:docPart w:val="1934F792338B4FD59CDEEF7387A0FF77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333C1A" w:rsidRDefault="00333C1A">
        <w:pPr>
          <w:pStyle w:val="a5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808080" w:themeColor="text1" w:themeTint="7F"/>
          </w:rPr>
        </w:pPr>
        <w:r w:rsidRPr="00333C1A">
          <w:rPr>
            <w:color w:val="808080" w:themeColor="text1" w:themeTint="7F"/>
            <w:sz w:val="14"/>
            <w:szCs w:val="14"/>
          </w:rPr>
          <w:t xml:space="preserve">Панова О.В., учитель МБОУ СОШ </w:t>
        </w:r>
        <w:proofErr w:type="spellStart"/>
        <w:r w:rsidRPr="00333C1A">
          <w:rPr>
            <w:color w:val="808080" w:themeColor="text1" w:themeTint="7F"/>
            <w:sz w:val="14"/>
            <w:szCs w:val="14"/>
          </w:rPr>
          <w:t>с.Красное</w:t>
        </w:r>
        <w:proofErr w:type="spellEnd"/>
        <w:r w:rsidRPr="00333C1A">
          <w:rPr>
            <w:color w:val="808080" w:themeColor="text1" w:themeTint="7F"/>
            <w:sz w:val="14"/>
            <w:szCs w:val="14"/>
          </w:rPr>
          <w:t xml:space="preserve"> </w:t>
        </w:r>
        <w:proofErr w:type="spellStart"/>
        <w:r w:rsidRPr="00333C1A">
          <w:rPr>
            <w:color w:val="808080" w:themeColor="text1" w:themeTint="7F"/>
            <w:sz w:val="14"/>
            <w:szCs w:val="14"/>
          </w:rPr>
          <w:t>им.Героя</w:t>
        </w:r>
        <w:proofErr w:type="spellEnd"/>
        <w:r w:rsidRPr="00333C1A">
          <w:rPr>
            <w:color w:val="808080" w:themeColor="text1" w:themeTint="7F"/>
            <w:sz w:val="14"/>
            <w:szCs w:val="14"/>
          </w:rPr>
          <w:t xml:space="preserve"> Советского Союза </w:t>
        </w:r>
        <w:proofErr w:type="spellStart"/>
        <w:r w:rsidRPr="00333C1A">
          <w:rPr>
            <w:color w:val="808080" w:themeColor="text1" w:themeTint="7F"/>
            <w:sz w:val="14"/>
            <w:szCs w:val="14"/>
          </w:rPr>
          <w:t>Г.Ф.Байдукова</w:t>
        </w:r>
        <w:proofErr w:type="spellEnd"/>
        <w:r w:rsidRPr="00333C1A">
          <w:rPr>
            <w:color w:val="808080" w:themeColor="text1" w:themeTint="7F"/>
            <w:sz w:val="14"/>
            <w:szCs w:val="14"/>
          </w:rPr>
          <w:t xml:space="preserve"> Николаевского муниципального района Хабаровского края</w:t>
        </w:r>
      </w:p>
    </w:sdtContent>
  </w:sdt>
  <w:p w:rsidR="00333C1A" w:rsidRDefault="00333C1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0E3B"/>
    <w:multiLevelType w:val="multilevel"/>
    <w:tmpl w:val="56684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34586"/>
    <w:multiLevelType w:val="multilevel"/>
    <w:tmpl w:val="D4C0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76685C"/>
    <w:multiLevelType w:val="multilevel"/>
    <w:tmpl w:val="BBF42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BD65E8"/>
    <w:multiLevelType w:val="hybridMultilevel"/>
    <w:tmpl w:val="69DC9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66530"/>
    <w:multiLevelType w:val="hybridMultilevel"/>
    <w:tmpl w:val="7A127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D53C1"/>
    <w:multiLevelType w:val="hybridMultilevel"/>
    <w:tmpl w:val="B27A5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B7415"/>
    <w:multiLevelType w:val="multilevel"/>
    <w:tmpl w:val="462E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AdrTej+N9QU+FuAEZfTX9T68olaN3LqlmRTrFP45rxM7YSbyFOSVgbuMbS9ctdEOc/deZf9Kn8LT8OQZujC8lA==" w:salt="mAlBJs4narvIJD4NV+T3j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23E"/>
    <w:rsid w:val="00022788"/>
    <w:rsid w:val="0012723E"/>
    <w:rsid w:val="001C4D0B"/>
    <w:rsid w:val="001E7DC0"/>
    <w:rsid w:val="00242CAA"/>
    <w:rsid w:val="00333C1A"/>
    <w:rsid w:val="003E4568"/>
    <w:rsid w:val="005E0E46"/>
    <w:rsid w:val="00803F64"/>
    <w:rsid w:val="00931EA9"/>
    <w:rsid w:val="00D1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5471D-9C71-4ADF-8D4A-281F9EF3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23E"/>
    <w:rPr>
      <w:b/>
      <w:bCs/>
    </w:rPr>
  </w:style>
  <w:style w:type="paragraph" w:styleId="a5">
    <w:name w:val="header"/>
    <w:basedOn w:val="a"/>
    <w:link w:val="a6"/>
    <w:uiPriority w:val="99"/>
    <w:unhideWhenUsed/>
    <w:rsid w:val="0033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3C1A"/>
  </w:style>
  <w:style w:type="paragraph" w:styleId="a7">
    <w:name w:val="footer"/>
    <w:basedOn w:val="a"/>
    <w:link w:val="a8"/>
    <w:uiPriority w:val="99"/>
    <w:semiHidden/>
    <w:unhideWhenUsed/>
    <w:rsid w:val="0033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3C1A"/>
  </w:style>
  <w:style w:type="paragraph" w:styleId="a9">
    <w:name w:val="Balloon Text"/>
    <w:basedOn w:val="a"/>
    <w:link w:val="aa"/>
    <w:uiPriority w:val="99"/>
    <w:semiHidden/>
    <w:unhideWhenUsed/>
    <w:rsid w:val="0033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3C1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22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B9A7802E5848E5BAC640B1C0AF05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B5FBED-54B2-49C4-A02D-99F2A08065B7}"/>
      </w:docPartPr>
      <w:docPartBody>
        <w:p w:rsidR="0069679F" w:rsidRDefault="00176A46" w:rsidP="00176A46">
          <w:pPr>
            <w:pStyle w:val="84B9A7802E5848E5BAC640B1C0AF0555"/>
          </w:pPr>
          <w:r>
            <w:rPr>
              <w:b/>
              <w:bCs/>
              <w:color w:val="44546A" w:themeColor="text2"/>
              <w:sz w:val="28"/>
              <w:szCs w:val="28"/>
            </w:rPr>
            <w:t>[Введите название документа]</w:t>
          </w:r>
        </w:p>
      </w:docPartBody>
    </w:docPart>
    <w:docPart>
      <w:docPartPr>
        <w:name w:val="1934F792338B4FD59CDEEF7387A0FF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9B26D-AE73-4D69-B525-7F5CC899FE42}"/>
      </w:docPartPr>
      <w:docPartBody>
        <w:p w:rsidR="0069679F" w:rsidRDefault="00176A46" w:rsidP="00176A46">
          <w:pPr>
            <w:pStyle w:val="1934F792338B4FD59CDEEF7387A0FF77"/>
          </w:pPr>
          <w:r>
            <w:rPr>
              <w:color w:val="808080" w:themeColor="text1" w:themeTint="7F"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6A46"/>
    <w:rsid w:val="00176A46"/>
    <w:rsid w:val="004A0B97"/>
    <w:rsid w:val="0069679F"/>
    <w:rsid w:val="00CA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B9A7802E5848E5BAC640B1C0AF0555">
    <w:name w:val="84B9A7802E5848E5BAC640B1C0AF0555"/>
    <w:rsid w:val="00176A46"/>
  </w:style>
  <w:style w:type="paragraph" w:customStyle="1" w:styleId="95B36853EC3542DB9A5739FE78A31414">
    <w:name w:val="95B36853EC3542DB9A5739FE78A31414"/>
    <w:rsid w:val="00176A46"/>
  </w:style>
  <w:style w:type="paragraph" w:customStyle="1" w:styleId="1934F792338B4FD59CDEEF7387A0FF77">
    <w:name w:val="1934F792338B4FD59CDEEF7387A0FF77"/>
    <w:rsid w:val="00176A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1864</Words>
  <Characters>10626</Characters>
  <Application>Microsoft Office Word</Application>
  <DocSecurity>8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Мотивация обучения: как вдохновить школьников на успех</dc:title>
  <dc:creator>Панова О.В., учитель МБОУ СОШ с.Красное им.Героя Советского Союза Г.Ф.Байдукова Николаевского муниципального района Хабаровского края</dc:creator>
  <cp:lastModifiedBy>Пользователь</cp:lastModifiedBy>
  <cp:revision>3</cp:revision>
  <dcterms:created xsi:type="dcterms:W3CDTF">2024-06-20T00:05:00Z</dcterms:created>
  <dcterms:modified xsi:type="dcterms:W3CDTF">2024-06-21T06:25:00Z</dcterms:modified>
</cp:coreProperties>
</file>