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09" w:rsidRPr="007813F3" w:rsidRDefault="004C0F09" w:rsidP="004C0F09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7813F3">
        <w:rPr>
          <w:b/>
          <w:sz w:val="28"/>
          <w:szCs w:val="28"/>
        </w:rPr>
        <w:t>«Технология «</w:t>
      </w:r>
      <w:r w:rsidR="00D44C0F" w:rsidRPr="007813F3">
        <w:rPr>
          <w:b/>
          <w:sz w:val="28"/>
          <w:szCs w:val="28"/>
        </w:rPr>
        <w:t xml:space="preserve">Творческие </w:t>
      </w:r>
      <w:r w:rsidRPr="007813F3">
        <w:rPr>
          <w:b/>
          <w:sz w:val="28"/>
          <w:szCs w:val="28"/>
        </w:rPr>
        <w:t xml:space="preserve">мастерские» - как одно </w:t>
      </w:r>
      <w:r w:rsidR="0087475A" w:rsidRPr="007813F3">
        <w:rPr>
          <w:b/>
          <w:sz w:val="28"/>
          <w:szCs w:val="28"/>
        </w:rPr>
        <w:t xml:space="preserve">из </w:t>
      </w:r>
      <w:r w:rsidRPr="007813F3">
        <w:rPr>
          <w:b/>
          <w:sz w:val="28"/>
          <w:szCs w:val="28"/>
        </w:rPr>
        <w:t>услови</w:t>
      </w:r>
      <w:r w:rsidR="0087475A" w:rsidRPr="007813F3">
        <w:rPr>
          <w:b/>
          <w:sz w:val="28"/>
          <w:szCs w:val="28"/>
        </w:rPr>
        <w:t>й</w:t>
      </w:r>
      <w:r w:rsidRPr="007813F3">
        <w:rPr>
          <w:b/>
          <w:sz w:val="28"/>
          <w:szCs w:val="28"/>
        </w:rPr>
        <w:t xml:space="preserve"> по обеспечению качества дошкольного образования»</w:t>
      </w:r>
    </w:p>
    <w:p w:rsidR="004C0F09" w:rsidRPr="007813F3" w:rsidRDefault="004C0F09" w:rsidP="004C0F09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4C0F09" w:rsidRPr="007813F3" w:rsidRDefault="004C0F09" w:rsidP="004C0F09">
      <w:pPr>
        <w:pStyle w:val="a3"/>
        <w:spacing w:line="360" w:lineRule="auto"/>
        <w:jc w:val="right"/>
        <w:rPr>
          <w:b/>
          <w:sz w:val="28"/>
          <w:szCs w:val="28"/>
        </w:rPr>
      </w:pPr>
      <w:r w:rsidRPr="007813F3">
        <w:rPr>
          <w:b/>
          <w:sz w:val="28"/>
          <w:szCs w:val="28"/>
        </w:rPr>
        <w:t xml:space="preserve">Диодорова Софья </w:t>
      </w:r>
      <w:proofErr w:type="spellStart"/>
      <w:r w:rsidRPr="007813F3">
        <w:rPr>
          <w:b/>
          <w:sz w:val="28"/>
          <w:szCs w:val="28"/>
        </w:rPr>
        <w:t>Славична</w:t>
      </w:r>
      <w:proofErr w:type="spellEnd"/>
    </w:p>
    <w:p w:rsidR="004C0F09" w:rsidRPr="007813F3" w:rsidRDefault="004C0F09" w:rsidP="004C0F09">
      <w:pPr>
        <w:pStyle w:val="a3"/>
        <w:spacing w:line="360" w:lineRule="auto"/>
        <w:jc w:val="right"/>
        <w:rPr>
          <w:sz w:val="28"/>
          <w:szCs w:val="28"/>
        </w:rPr>
      </w:pPr>
      <w:r w:rsidRPr="007813F3">
        <w:rPr>
          <w:sz w:val="28"/>
          <w:szCs w:val="28"/>
        </w:rPr>
        <w:t>Старший воспитатель, МБДОУ ЦРР-д/с «Ымыы»</w:t>
      </w:r>
    </w:p>
    <w:p w:rsidR="004C0F09" w:rsidRPr="007813F3" w:rsidRDefault="004C0F09" w:rsidP="004C0F09">
      <w:pPr>
        <w:pStyle w:val="a3"/>
        <w:spacing w:line="360" w:lineRule="auto"/>
        <w:jc w:val="right"/>
        <w:rPr>
          <w:b/>
          <w:i/>
          <w:sz w:val="28"/>
          <w:szCs w:val="28"/>
        </w:rPr>
      </w:pPr>
      <w:proofErr w:type="spellStart"/>
      <w:r w:rsidRPr="007813F3">
        <w:rPr>
          <w:sz w:val="28"/>
          <w:szCs w:val="28"/>
        </w:rPr>
        <w:t>Чурапчинский</w:t>
      </w:r>
      <w:proofErr w:type="spellEnd"/>
      <w:r w:rsidRPr="007813F3">
        <w:rPr>
          <w:sz w:val="28"/>
          <w:szCs w:val="28"/>
        </w:rPr>
        <w:t xml:space="preserve"> улус </w:t>
      </w:r>
      <w:proofErr w:type="spellStart"/>
      <w:r w:rsidRPr="007813F3">
        <w:rPr>
          <w:sz w:val="28"/>
          <w:szCs w:val="28"/>
        </w:rPr>
        <w:t>с</w:t>
      </w:r>
      <w:proofErr w:type="gramStart"/>
      <w:r w:rsidRPr="007813F3">
        <w:rPr>
          <w:sz w:val="28"/>
          <w:szCs w:val="28"/>
        </w:rPr>
        <w:t>.М</w:t>
      </w:r>
      <w:proofErr w:type="gramEnd"/>
      <w:r w:rsidRPr="007813F3">
        <w:rPr>
          <w:sz w:val="28"/>
          <w:szCs w:val="28"/>
        </w:rPr>
        <w:t>ындагай</w:t>
      </w:r>
      <w:proofErr w:type="spellEnd"/>
    </w:p>
    <w:p w:rsidR="004C0F09" w:rsidRPr="007813F3" w:rsidRDefault="004C0F09" w:rsidP="004C0F09">
      <w:pPr>
        <w:pStyle w:val="a3"/>
        <w:spacing w:line="360" w:lineRule="auto"/>
        <w:jc w:val="right"/>
        <w:rPr>
          <w:b/>
          <w:i/>
          <w:sz w:val="28"/>
          <w:szCs w:val="28"/>
        </w:rPr>
      </w:pPr>
    </w:p>
    <w:p w:rsidR="004C0F09" w:rsidRDefault="004C0F09" w:rsidP="004C0F09">
      <w:pPr>
        <w:pStyle w:val="a3"/>
        <w:spacing w:line="360" w:lineRule="auto"/>
        <w:jc w:val="both"/>
        <w:rPr>
          <w:sz w:val="28"/>
          <w:szCs w:val="28"/>
        </w:rPr>
      </w:pPr>
      <w:r w:rsidRPr="007813F3">
        <w:rPr>
          <w:sz w:val="28"/>
          <w:szCs w:val="28"/>
        </w:rPr>
        <w:t>Аннотация: В статье рассматривается инновационная технология «</w:t>
      </w:r>
      <w:r w:rsidR="00D44C0F" w:rsidRPr="007813F3">
        <w:rPr>
          <w:sz w:val="28"/>
          <w:szCs w:val="28"/>
        </w:rPr>
        <w:t>Творчески</w:t>
      </w:r>
      <w:r w:rsidRPr="007813F3">
        <w:rPr>
          <w:sz w:val="28"/>
          <w:szCs w:val="28"/>
        </w:rPr>
        <w:t xml:space="preserve">е мастерские» - один из условий по обеспечению качества дошкольного образования. </w:t>
      </w:r>
      <w:r w:rsidR="007813F3">
        <w:rPr>
          <w:sz w:val="28"/>
          <w:szCs w:val="28"/>
        </w:rPr>
        <w:t>Раскрывае</w:t>
      </w:r>
      <w:r w:rsidRPr="007813F3">
        <w:rPr>
          <w:sz w:val="28"/>
          <w:szCs w:val="28"/>
        </w:rPr>
        <w:t xml:space="preserve">тся </w:t>
      </w:r>
      <w:r w:rsidR="007813F3">
        <w:rPr>
          <w:sz w:val="28"/>
          <w:szCs w:val="28"/>
        </w:rPr>
        <w:t xml:space="preserve">организация образовательного процесса </w:t>
      </w:r>
      <w:r w:rsidRPr="007813F3">
        <w:rPr>
          <w:sz w:val="28"/>
          <w:szCs w:val="28"/>
        </w:rPr>
        <w:t xml:space="preserve">с детьми по инновационной технологии. </w:t>
      </w:r>
    </w:p>
    <w:p w:rsidR="007813F3" w:rsidRPr="007813F3" w:rsidRDefault="007813F3" w:rsidP="004C0F09">
      <w:pPr>
        <w:pStyle w:val="a3"/>
        <w:spacing w:line="360" w:lineRule="auto"/>
        <w:jc w:val="both"/>
        <w:rPr>
          <w:sz w:val="28"/>
          <w:szCs w:val="28"/>
        </w:rPr>
      </w:pPr>
    </w:p>
    <w:p w:rsidR="004C0F09" w:rsidRPr="007813F3" w:rsidRDefault="004C0F09" w:rsidP="004C0F09">
      <w:pPr>
        <w:pStyle w:val="a3"/>
        <w:spacing w:line="360" w:lineRule="auto"/>
        <w:jc w:val="both"/>
        <w:rPr>
          <w:sz w:val="28"/>
          <w:szCs w:val="28"/>
        </w:rPr>
      </w:pPr>
      <w:r w:rsidRPr="007813F3">
        <w:rPr>
          <w:sz w:val="28"/>
          <w:szCs w:val="28"/>
        </w:rPr>
        <w:t>Ключевые слова: качество дошкольного образования, технология «</w:t>
      </w:r>
      <w:r w:rsidR="00D44C0F" w:rsidRPr="007813F3">
        <w:rPr>
          <w:sz w:val="28"/>
          <w:szCs w:val="28"/>
        </w:rPr>
        <w:t>Творческие</w:t>
      </w:r>
      <w:r w:rsidRPr="007813F3">
        <w:rPr>
          <w:sz w:val="28"/>
          <w:szCs w:val="28"/>
        </w:rPr>
        <w:t xml:space="preserve"> мастерские».</w:t>
      </w:r>
    </w:p>
    <w:p w:rsidR="004C0F09" w:rsidRPr="007813F3" w:rsidRDefault="004C0F09" w:rsidP="004C0F09">
      <w:pPr>
        <w:pStyle w:val="a3"/>
        <w:spacing w:line="360" w:lineRule="auto"/>
        <w:jc w:val="both"/>
        <w:rPr>
          <w:sz w:val="28"/>
          <w:szCs w:val="28"/>
        </w:rPr>
      </w:pPr>
    </w:p>
    <w:p w:rsidR="00BF73C0" w:rsidRPr="007813F3" w:rsidRDefault="004C0F09" w:rsidP="00BF73C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813F3">
        <w:rPr>
          <w:sz w:val="28"/>
          <w:szCs w:val="28"/>
        </w:rPr>
        <w:tab/>
      </w:r>
      <w:r w:rsidRPr="007813F3">
        <w:rPr>
          <w:color w:val="111111"/>
          <w:sz w:val="28"/>
          <w:szCs w:val="28"/>
          <w:shd w:val="clear" w:color="auto" w:fill="FFFFFF"/>
        </w:rPr>
        <w:t>Главной задачей государственной </w:t>
      </w:r>
      <w:r w:rsidRPr="007813F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образовательной</w:t>
      </w:r>
      <w:r w:rsidRPr="007813F3">
        <w:rPr>
          <w:color w:val="111111"/>
          <w:sz w:val="28"/>
          <w:szCs w:val="28"/>
          <w:shd w:val="clear" w:color="auto" w:fill="FFFFFF"/>
        </w:rPr>
        <w:t> политики Российской Федерации в условиях модернизации системы </w:t>
      </w:r>
      <w:r w:rsidRPr="007813F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образования</w:t>
      </w:r>
      <w:r w:rsidRPr="007813F3">
        <w:rPr>
          <w:color w:val="111111"/>
          <w:sz w:val="28"/>
          <w:szCs w:val="28"/>
          <w:shd w:val="clear" w:color="auto" w:fill="FFFFFF"/>
        </w:rPr>
        <w:t> является обеспечение современного </w:t>
      </w:r>
      <w:r w:rsidRPr="007813F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качества образования</w:t>
      </w:r>
      <w:r w:rsidRPr="007813F3">
        <w:rPr>
          <w:color w:val="111111"/>
          <w:sz w:val="28"/>
          <w:szCs w:val="28"/>
          <w:shd w:val="clear" w:color="auto" w:fill="FFFFFF"/>
        </w:rPr>
        <w:t>, в том числе и </w:t>
      </w:r>
      <w:r w:rsidRPr="007813F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дошкольного</w:t>
      </w:r>
      <w:r w:rsidRPr="007813F3">
        <w:rPr>
          <w:b/>
          <w:color w:val="111111"/>
          <w:sz w:val="28"/>
          <w:szCs w:val="28"/>
          <w:shd w:val="clear" w:color="auto" w:fill="FFFFFF"/>
        </w:rPr>
        <w:t>.</w:t>
      </w:r>
      <w:r w:rsidR="00BF73C0" w:rsidRPr="007813F3">
        <w:rPr>
          <w:rStyle w:val="a4"/>
          <w:color w:val="000000"/>
          <w:sz w:val="28"/>
          <w:szCs w:val="28"/>
        </w:rPr>
        <w:t xml:space="preserve"> </w:t>
      </w:r>
      <w:r w:rsidR="00BF73C0" w:rsidRPr="007813F3">
        <w:rPr>
          <w:rStyle w:val="a4"/>
          <w:b w:val="0"/>
          <w:color w:val="000000"/>
          <w:sz w:val="28"/>
          <w:szCs w:val="28"/>
        </w:rPr>
        <w:t>К</w:t>
      </w:r>
      <w:r w:rsidR="00BF73C0" w:rsidRPr="007813F3">
        <w:rPr>
          <w:rStyle w:val="c2"/>
          <w:color w:val="000000"/>
          <w:sz w:val="28"/>
          <w:szCs w:val="28"/>
        </w:rPr>
        <w:t>ачество образования  в  дошкольном  учреждении – это результат деятельности коллектива, который определяется следующими  позициями:</w:t>
      </w:r>
    </w:p>
    <w:p w:rsidR="00BF73C0" w:rsidRPr="007813F3" w:rsidRDefault="00BF73C0" w:rsidP="00BF73C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813F3">
        <w:rPr>
          <w:rStyle w:val="c2"/>
          <w:color w:val="000000"/>
          <w:sz w:val="28"/>
          <w:szCs w:val="28"/>
        </w:rPr>
        <w:t>– как ребенок в учреждении реализует свое право на индивидуальное развитие в соответствии с возрастными возможностями и способностями;</w:t>
      </w:r>
    </w:p>
    <w:p w:rsidR="00BF73C0" w:rsidRPr="007813F3" w:rsidRDefault="00BF73C0" w:rsidP="00BF73C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813F3">
        <w:rPr>
          <w:rStyle w:val="c2"/>
          <w:color w:val="000000"/>
          <w:sz w:val="28"/>
          <w:szCs w:val="28"/>
        </w:rPr>
        <w:t>– как организован педагогический процесс в детском саду (режим, выбор программ и технологий, обеспеченность пособиями, система повышения профессионального роста педагогов через разные формы методической работы,  и т.д.);</w:t>
      </w:r>
    </w:p>
    <w:p w:rsidR="00BF73C0" w:rsidRPr="007813F3" w:rsidRDefault="00BF73C0" w:rsidP="00BF73C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7813F3">
        <w:rPr>
          <w:rStyle w:val="c2"/>
          <w:color w:val="000000"/>
          <w:sz w:val="28"/>
          <w:szCs w:val="28"/>
        </w:rPr>
        <w:t xml:space="preserve">– какие  условия  созданы  в  ДОУ  (образовательная  среда, ориентированная  на </w:t>
      </w:r>
      <w:proofErr w:type="spellStart"/>
      <w:r w:rsidRPr="007813F3">
        <w:rPr>
          <w:rStyle w:val="c2"/>
          <w:color w:val="000000"/>
          <w:sz w:val="28"/>
          <w:szCs w:val="28"/>
        </w:rPr>
        <w:t>самоценность</w:t>
      </w:r>
      <w:proofErr w:type="spellEnd"/>
      <w:r w:rsidRPr="007813F3">
        <w:rPr>
          <w:rStyle w:val="c2"/>
          <w:color w:val="000000"/>
          <w:sz w:val="28"/>
          <w:szCs w:val="28"/>
        </w:rPr>
        <w:t xml:space="preserve">  дошкольного  детства; положительный  микроклимат в  коллективе;  система  стимулирования  качественной работы, творческая направленность  деятельности  коллектива ДОУ  и  его руководителя;  </w:t>
      </w:r>
    </w:p>
    <w:p w:rsidR="00BF73C0" w:rsidRPr="007813F3" w:rsidRDefault="00BF73C0" w:rsidP="00BF73C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813F3">
        <w:rPr>
          <w:rStyle w:val="c2"/>
          <w:color w:val="000000"/>
          <w:sz w:val="28"/>
          <w:szCs w:val="28"/>
        </w:rPr>
        <w:lastRenderedPageBreak/>
        <w:t>- ориентация  на  образовательные  потребности  и  запросы  семьи;  систематическое коллективное  обсуждение  состояния  образовательного  процесса  и  принятия грамотных  управленческих  решений и  т.д.).</w:t>
      </w:r>
    </w:p>
    <w:p w:rsidR="00BF73C0" w:rsidRPr="007813F3" w:rsidRDefault="00BF73C0" w:rsidP="00BF73C0">
      <w:pPr>
        <w:pStyle w:val="a3"/>
        <w:spacing w:line="360" w:lineRule="auto"/>
        <w:ind w:firstLine="708"/>
        <w:jc w:val="both"/>
        <w:rPr>
          <w:sz w:val="28"/>
          <w:szCs w:val="28"/>
          <w:shd w:val="clear" w:color="auto" w:fill="FFFFFF"/>
          <w:lang w:val="en-US"/>
        </w:rPr>
      </w:pPr>
      <w:r w:rsidRPr="007813F3">
        <w:rPr>
          <w:sz w:val="28"/>
          <w:szCs w:val="28"/>
          <w:shd w:val="clear" w:color="auto" w:fill="FFFFFF"/>
        </w:rPr>
        <w:t>Педагогическая мастерская как форма, метод и технология обучения возникла не на пустом месте. Идеи свободного воспитания Л. Н. Толстого, практическая деятельность С. А. Рачинского, исследования Л. С. </w:t>
      </w:r>
      <w:proofErr w:type="spellStart"/>
      <w:r w:rsidRPr="007813F3">
        <w:rPr>
          <w:sz w:val="28"/>
          <w:szCs w:val="28"/>
          <w:shd w:val="clear" w:color="auto" w:fill="FFFFFF"/>
        </w:rPr>
        <w:t>Выготского</w:t>
      </w:r>
      <w:proofErr w:type="spellEnd"/>
      <w:r w:rsidRPr="007813F3">
        <w:rPr>
          <w:sz w:val="28"/>
          <w:szCs w:val="28"/>
          <w:shd w:val="clear" w:color="auto" w:fill="FFFFFF"/>
        </w:rPr>
        <w:t xml:space="preserve">, теоретическое наследие А. С. Макаренко, а также основы философского учения Ж. Ж. Руссо и современных французских ученых — последователей Гастона </w:t>
      </w:r>
      <w:proofErr w:type="spellStart"/>
      <w:r w:rsidRPr="007813F3">
        <w:rPr>
          <w:sz w:val="28"/>
          <w:szCs w:val="28"/>
          <w:shd w:val="clear" w:color="auto" w:fill="FFFFFF"/>
        </w:rPr>
        <w:t>Башляра</w:t>
      </w:r>
      <w:proofErr w:type="spellEnd"/>
      <w:r w:rsidRPr="007813F3">
        <w:rPr>
          <w:sz w:val="28"/>
          <w:szCs w:val="28"/>
          <w:shd w:val="clear" w:color="auto" w:fill="FFFFFF"/>
        </w:rPr>
        <w:t> — стали основой практического моделирования сначала французских, а затем петербургских педагогических мастерских.</w:t>
      </w:r>
    </w:p>
    <w:p w:rsidR="00D44C0F" w:rsidRPr="007813F3" w:rsidRDefault="00D44C0F" w:rsidP="00BF73C0">
      <w:pPr>
        <w:pStyle w:val="a3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7813F3">
        <w:rPr>
          <w:sz w:val="28"/>
          <w:szCs w:val="28"/>
          <w:shd w:val="clear" w:color="auto" w:fill="FFFFFF"/>
        </w:rPr>
        <w:t>Целью нашей работы является организация образовательного процесса в ДОУ с использованием технологии «Творческие мастерские»</w:t>
      </w:r>
    </w:p>
    <w:p w:rsidR="00D44C0F" w:rsidRPr="007813F3" w:rsidRDefault="00D44C0F" w:rsidP="00BF73C0">
      <w:pPr>
        <w:pStyle w:val="a3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7813F3">
        <w:rPr>
          <w:sz w:val="28"/>
          <w:szCs w:val="28"/>
          <w:shd w:val="clear" w:color="auto" w:fill="FFFFFF"/>
        </w:rPr>
        <w:t>Для достижения цели ставим следующие задачи:</w:t>
      </w:r>
    </w:p>
    <w:p w:rsidR="00D44C0F" w:rsidRPr="007813F3" w:rsidRDefault="00D44C0F" w:rsidP="00D44C0F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7813F3">
        <w:rPr>
          <w:rFonts w:eastAsia="Times New Roman"/>
          <w:sz w:val="28"/>
          <w:szCs w:val="28"/>
          <w:lang w:eastAsia="ru-RU"/>
        </w:rPr>
        <w:t xml:space="preserve">Изучить и проанализировать психолого-педагогическую и специальную литературу по данной теме. </w:t>
      </w:r>
    </w:p>
    <w:p w:rsidR="00D44C0F" w:rsidRPr="007813F3" w:rsidRDefault="00D44C0F" w:rsidP="00D44C0F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7813F3">
        <w:rPr>
          <w:rFonts w:eastAsia="Times New Roman"/>
          <w:sz w:val="28"/>
          <w:szCs w:val="28"/>
          <w:lang w:eastAsia="ru-RU"/>
        </w:rPr>
        <w:t xml:space="preserve">Создать в ДОУ организационно-педагогические условия по организации образовательного процесса ДОУ с использованием технологии «Творческие мастерские». </w:t>
      </w:r>
    </w:p>
    <w:p w:rsidR="007813F3" w:rsidRPr="007813F3" w:rsidRDefault="007813F3" w:rsidP="007813F3">
      <w:pPr>
        <w:pStyle w:val="a5"/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7813F3">
        <w:rPr>
          <w:rFonts w:eastAsia="Times New Roman"/>
          <w:sz w:val="28"/>
          <w:szCs w:val="28"/>
          <w:lang w:eastAsia="ru-RU"/>
        </w:rPr>
        <w:t>Образовательный проце</w:t>
      </w:r>
      <w:proofErr w:type="gramStart"/>
      <w:r w:rsidRPr="007813F3">
        <w:rPr>
          <w:rFonts w:eastAsia="Times New Roman"/>
          <w:sz w:val="28"/>
          <w:szCs w:val="28"/>
          <w:lang w:eastAsia="ru-RU"/>
        </w:rPr>
        <w:t>сс в тв</w:t>
      </w:r>
      <w:proofErr w:type="gramEnd"/>
      <w:r w:rsidRPr="007813F3">
        <w:rPr>
          <w:rFonts w:eastAsia="Times New Roman"/>
          <w:sz w:val="28"/>
          <w:szCs w:val="28"/>
          <w:lang w:eastAsia="ru-RU"/>
        </w:rPr>
        <w:t xml:space="preserve">орческих мастерских несет в себе ощущение свободы творчества и полноценной жизни, которое переживают участники процесса. В деятельности, дошкольникам предоставляется свобода выбора, проявлению индивидуальных стремлений и развития личности, </w:t>
      </w:r>
      <w:proofErr w:type="gramStart"/>
      <w:r w:rsidRPr="007813F3">
        <w:rPr>
          <w:rFonts w:eastAsia="Times New Roman"/>
          <w:sz w:val="28"/>
          <w:szCs w:val="28"/>
          <w:lang w:eastAsia="ru-RU"/>
        </w:rPr>
        <w:t>возможность к</w:t>
      </w:r>
      <w:proofErr w:type="gramEnd"/>
      <w:r w:rsidRPr="007813F3">
        <w:rPr>
          <w:rFonts w:eastAsia="Times New Roman"/>
          <w:sz w:val="28"/>
          <w:szCs w:val="28"/>
          <w:lang w:eastAsia="ru-RU"/>
        </w:rPr>
        <w:t xml:space="preserve"> новым знаниям. </w:t>
      </w:r>
    </w:p>
    <w:p w:rsidR="007813F3" w:rsidRPr="007813F3" w:rsidRDefault="007813F3" w:rsidP="007813F3">
      <w:pPr>
        <w:pStyle w:val="a5"/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7813F3">
        <w:rPr>
          <w:rFonts w:eastAsia="Times New Roman"/>
          <w:sz w:val="28"/>
          <w:szCs w:val="28"/>
          <w:lang w:eastAsia="ru-RU"/>
        </w:rPr>
        <w:t xml:space="preserve">Для успешной реализации образовательного процесса созданы творческие мастерские: </w:t>
      </w:r>
    </w:p>
    <w:p w:rsidR="007813F3" w:rsidRPr="007813F3" w:rsidRDefault="007813F3" w:rsidP="007813F3">
      <w:pPr>
        <w:pStyle w:val="a5"/>
        <w:numPr>
          <w:ilvl w:val="0"/>
          <w:numId w:val="4"/>
        </w:numPr>
        <w:spacing w:after="0" w:line="360" w:lineRule="auto"/>
        <w:jc w:val="both"/>
        <w:rPr>
          <w:rFonts w:eastAsia="Times New Roman"/>
          <w:sz w:val="28"/>
          <w:szCs w:val="28"/>
          <w:lang w:val="sah-RU" w:eastAsia="ru-RU"/>
        </w:rPr>
      </w:pPr>
      <w:r w:rsidRPr="007813F3">
        <w:rPr>
          <w:rFonts w:eastAsia="Times New Roman"/>
          <w:sz w:val="28"/>
          <w:szCs w:val="28"/>
          <w:lang w:eastAsia="ru-RU"/>
        </w:rPr>
        <w:t xml:space="preserve">Мастерская «Маленькая хозяюшка» - </w:t>
      </w:r>
      <w:proofErr w:type="gramStart"/>
      <w:r w:rsidRPr="007813F3">
        <w:rPr>
          <w:rFonts w:eastAsia="Times New Roman"/>
          <w:sz w:val="28"/>
          <w:szCs w:val="28"/>
          <w:lang w:val="sah-RU" w:eastAsia="ru-RU"/>
        </w:rPr>
        <w:t>кружок</w:t>
      </w:r>
      <w:proofErr w:type="gramEnd"/>
      <w:r w:rsidRPr="007813F3">
        <w:rPr>
          <w:rFonts w:eastAsia="Times New Roman"/>
          <w:sz w:val="28"/>
          <w:szCs w:val="28"/>
          <w:lang w:val="sah-RU" w:eastAsia="ru-RU"/>
        </w:rPr>
        <w:t xml:space="preserve"> </w:t>
      </w:r>
      <w:r w:rsidRPr="007813F3">
        <w:rPr>
          <w:color w:val="000000"/>
          <w:sz w:val="28"/>
          <w:szCs w:val="28"/>
          <w:shd w:val="clear" w:color="auto" w:fill="FFFFFF"/>
        </w:rPr>
        <w:t>направлен</w:t>
      </w:r>
      <w:r w:rsidRPr="007813F3">
        <w:rPr>
          <w:color w:val="000000"/>
          <w:sz w:val="28"/>
          <w:szCs w:val="28"/>
          <w:shd w:val="clear" w:color="auto" w:fill="FFFFFF"/>
          <w:lang w:val="sah-RU"/>
        </w:rPr>
        <w:t>ный</w:t>
      </w:r>
      <w:r w:rsidRPr="007813F3">
        <w:rPr>
          <w:color w:val="000000"/>
          <w:sz w:val="28"/>
          <w:szCs w:val="28"/>
          <w:shd w:val="clear" w:color="auto" w:fill="FFFFFF"/>
        </w:rPr>
        <w:t xml:space="preserve"> на раскрытие природного таланта и способностей девочек, которые помогут ей в будущем стать хорошей хозяйкой, любящей матерью, стать рукодельницей и мастерицей</w:t>
      </w:r>
      <w:r w:rsidRPr="007813F3">
        <w:rPr>
          <w:color w:val="000000"/>
          <w:sz w:val="28"/>
          <w:szCs w:val="28"/>
          <w:shd w:val="clear" w:color="auto" w:fill="FFFFFF"/>
          <w:lang w:val="sah-RU"/>
        </w:rPr>
        <w:t xml:space="preserve">; </w:t>
      </w:r>
    </w:p>
    <w:p w:rsidR="007813F3" w:rsidRPr="007813F3" w:rsidRDefault="007813F3" w:rsidP="007813F3">
      <w:pPr>
        <w:pStyle w:val="a5"/>
        <w:numPr>
          <w:ilvl w:val="0"/>
          <w:numId w:val="4"/>
        </w:numPr>
        <w:spacing w:after="0" w:line="360" w:lineRule="auto"/>
        <w:jc w:val="both"/>
        <w:rPr>
          <w:rFonts w:eastAsia="Times New Roman"/>
          <w:sz w:val="28"/>
          <w:szCs w:val="28"/>
          <w:lang w:val="sah-RU" w:eastAsia="ru-RU"/>
        </w:rPr>
      </w:pPr>
      <w:r w:rsidRPr="007813F3">
        <w:rPr>
          <w:color w:val="000000"/>
          <w:sz w:val="28"/>
          <w:szCs w:val="28"/>
          <w:shd w:val="clear" w:color="auto" w:fill="FFFFFF"/>
          <w:lang w:val="sah-RU"/>
        </w:rPr>
        <w:t xml:space="preserve">Мастерская “Дьо5ур” – интеллектуальный кружок (шашки, шахматы, ДИП “Сонор”), </w:t>
      </w:r>
      <w:r w:rsidRPr="007813F3">
        <w:rPr>
          <w:rFonts w:eastAsia="Times New Roman"/>
          <w:sz w:val="28"/>
          <w:szCs w:val="28"/>
          <w:lang w:eastAsia="ru-RU"/>
        </w:rPr>
        <w:t xml:space="preserve">целью работы является  активизация мыслительной </w:t>
      </w:r>
      <w:r w:rsidRPr="007813F3">
        <w:rPr>
          <w:rFonts w:eastAsia="Times New Roman"/>
          <w:sz w:val="28"/>
          <w:szCs w:val="28"/>
          <w:lang w:eastAsia="ru-RU"/>
        </w:rPr>
        <w:lastRenderedPageBreak/>
        <w:t>деятельности и интеллектуальных способностей детей старшего дошкольного возраста;</w:t>
      </w:r>
    </w:p>
    <w:p w:rsidR="007813F3" w:rsidRPr="007813F3" w:rsidRDefault="007813F3" w:rsidP="007813F3">
      <w:pPr>
        <w:pStyle w:val="a5"/>
        <w:numPr>
          <w:ilvl w:val="0"/>
          <w:numId w:val="4"/>
        </w:numPr>
        <w:spacing w:after="0" w:line="360" w:lineRule="auto"/>
        <w:jc w:val="both"/>
        <w:rPr>
          <w:rFonts w:eastAsia="Times New Roman"/>
          <w:sz w:val="28"/>
          <w:szCs w:val="28"/>
          <w:lang w:val="sah-RU" w:eastAsia="ru-RU"/>
        </w:rPr>
      </w:pPr>
      <w:r w:rsidRPr="007813F3">
        <w:rPr>
          <w:rFonts w:eastAsia="Times New Roman"/>
          <w:sz w:val="28"/>
          <w:szCs w:val="28"/>
          <w:lang w:eastAsia="ru-RU"/>
        </w:rPr>
        <w:t xml:space="preserve">Мастерская «То5очоон» - </w:t>
      </w:r>
      <w:proofErr w:type="gramStart"/>
      <w:r w:rsidRPr="007813F3">
        <w:rPr>
          <w:rFonts w:eastAsia="Times New Roman"/>
          <w:sz w:val="28"/>
          <w:szCs w:val="28"/>
          <w:lang w:eastAsia="ru-RU"/>
        </w:rPr>
        <w:t>направлен</w:t>
      </w:r>
      <w:proofErr w:type="gramEnd"/>
      <w:r w:rsidRPr="007813F3">
        <w:rPr>
          <w:rFonts w:eastAsia="Times New Roman"/>
          <w:sz w:val="28"/>
          <w:szCs w:val="28"/>
          <w:lang w:eastAsia="ru-RU"/>
        </w:rPr>
        <w:t xml:space="preserve"> на развитие познавательной активности, исследовательской деятельности дошкольников;</w:t>
      </w:r>
    </w:p>
    <w:p w:rsidR="007813F3" w:rsidRPr="007813F3" w:rsidRDefault="007813F3" w:rsidP="007813F3">
      <w:pPr>
        <w:pStyle w:val="a5"/>
        <w:numPr>
          <w:ilvl w:val="0"/>
          <w:numId w:val="4"/>
        </w:numPr>
        <w:spacing w:after="0" w:line="360" w:lineRule="auto"/>
        <w:jc w:val="both"/>
        <w:rPr>
          <w:rFonts w:eastAsia="Times New Roman"/>
          <w:sz w:val="28"/>
          <w:szCs w:val="28"/>
          <w:lang w:val="sah-RU" w:eastAsia="ru-RU"/>
        </w:rPr>
      </w:pPr>
      <w:r w:rsidRPr="007813F3">
        <w:rPr>
          <w:rFonts w:eastAsia="Times New Roman"/>
          <w:sz w:val="28"/>
          <w:szCs w:val="28"/>
          <w:lang w:val="sah-RU" w:eastAsia="ru-RU"/>
        </w:rPr>
        <w:t xml:space="preserve">Мастерская “Тетар для всех” - </w:t>
      </w:r>
      <w:r w:rsidRPr="007813F3">
        <w:rPr>
          <w:rFonts w:eastAsia="Calibri"/>
          <w:sz w:val="28"/>
          <w:szCs w:val="28"/>
          <w:lang w:eastAsia="ru-RU"/>
        </w:rPr>
        <w:t>развитие коммуникативных способностей детей средствами театрального искусства;</w:t>
      </w:r>
    </w:p>
    <w:p w:rsidR="007813F3" w:rsidRPr="007813F3" w:rsidRDefault="007813F3" w:rsidP="007813F3">
      <w:pPr>
        <w:pStyle w:val="a5"/>
        <w:numPr>
          <w:ilvl w:val="0"/>
          <w:numId w:val="4"/>
        </w:numPr>
        <w:spacing w:after="0" w:line="360" w:lineRule="auto"/>
        <w:jc w:val="both"/>
        <w:rPr>
          <w:rFonts w:eastAsia="Times New Roman"/>
          <w:sz w:val="28"/>
          <w:szCs w:val="28"/>
          <w:lang w:val="sah-RU" w:eastAsia="ru-RU"/>
        </w:rPr>
      </w:pPr>
      <w:r w:rsidRPr="007813F3">
        <w:rPr>
          <w:rFonts w:eastAsia="Calibri"/>
          <w:sz w:val="28"/>
          <w:szCs w:val="28"/>
          <w:lang w:val="sah-RU" w:eastAsia="ru-RU"/>
        </w:rPr>
        <w:t xml:space="preserve">Мастерская “Творчество без границ” </w:t>
      </w:r>
      <w:r>
        <w:rPr>
          <w:rFonts w:eastAsia="Calibri"/>
          <w:sz w:val="28"/>
          <w:szCs w:val="28"/>
          <w:lang w:val="sah-RU" w:eastAsia="ru-RU"/>
        </w:rPr>
        <w:t>–</w:t>
      </w:r>
      <w:r w:rsidRPr="007813F3">
        <w:rPr>
          <w:rFonts w:eastAsia="Calibri"/>
          <w:sz w:val="28"/>
          <w:szCs w:val="28"/>
          <w:lang w:val="sah-RU" w:eastAsia="ru-RU"/>
        </w:rPr>
        <w:t xml:space="preserve"> </w:t>
      </w:r>
      <w:r>
        <w:rPr>
          <w:rFonts w:eastAsia="Calibri"/>
          <w:sz w:val="28"/>
          <w:szCs w:val="28"/>
          <w:lang w:val="sah-RU" w:eastAsia="ru-RU"/>
        </w:rPr>
        <w:t>развитие творческого потенциала детей средствами декоративно-прикладного искусства;</w:t>
      </w:r>
    </w:p>
    <w:p w:rsidR="007813F3" w:rsidRPr="007813F3" w:rsidRDefault="007813F3" w:rsidP="007813F3">
      <w:pPr>
        <w:pStyle w:val="a5"/>
        <w:numPr>
          <w:ilvl w:val="0"/>
          <w:numId w:val="4"/>
        </w:numPr>
        <w:spacing w:after="0" w:line="360" w:lineRule="auto"/>
        <w:jc w:val="both"/>
        <w:rPr>
          <w:rFonts w:eastAsia="Times New Roman"/>
          <w:sz w:val="32"/>
          <w:szCs w:val="28"/>
          <w:lang w:val="sah-RU" w:eastAsia="ru-RU"/>
        </w:rPr>
      </w:pPr>
      <w:r>
        <w:rPr>
          <w:rFonts w:eastAsia="Calibri"/>
          <w:sz w:val="28"/>
          <w:szCs w:val="28"/>
          <w:lang w:val="sah-RU" w:eastAsia="ru-RU"/>
        </w:rPr>
        <w:t xml:space="preserve">Мастерская “ЫрыаЬыт Ымыылар” – </w:t>
      </w:r>
      <w:r w:rsidRPr="007813F3">
        <w:rPr>
          <w:sz w:val="28"/>
          <w:szCs w:val="26"/>
          <w:shd w:val="clear" w:color="auto" w:fill="FFFFFF"/>
        </w:rPr>
        <w:t>развитие исполнительских и творческих способностей через вокальное и хоровое пение</w:t>
      </w:r>
      <w:r>
        <w:rPr>
          <w:sz w:val="28"/>
          <w:szCs w:val="26"/>
          <w:shd w:val="clear" w:color="auto" w:fill="FFFFFF"/>
        </w:rPr>
        <w:t>;</w:t>
      </w:r>
    </w:p>
    <w:p w:rsidR="007813F3" w:rsidRPr="007813F3" w:rsidRDefault="007813F3" w:rsidP="007813F3">
      <w:pPr>
        <w:pStyle w:val="a5"/>
        <w:numPr>
          <w:ilvl w:val="0"/>
          <w:numId w:val="4"/>
        </w:numPr>
        <w:spacing w:after="0" w:line="360" w:lineRule="auto"/>
        <w:jc w:val="both"/>
        <w:rPr>
          <w:rFonts w:eastAsia="Times New Roman"/>
          <w:sz w:val="32"/>
          <w:szCs w:val="28"/>
          <w:lang w:val="sah-RU" w:eastAsia="ru-RU"/>
        </w:rPr>
      </w:pPr>
      <w:r>
        <w:rPr>
          <w:sz w:val="28"/>
          <w:szCs w:val="26"/>
          <w:shd w:val="clear" w:color="auto" w:fill="FFFFFF"/>
          <w:lang w:val="sah-RU"/>
        </w:rPr>
        <w:t xml:space="preserve">Мастерская “Байанай” - </w:t>
      </w:r>
      <w:r>
        <w:rPr>
          <w:color w:val="000000"/>
          <w:sz w:val="29"/>
          <w:szCs w:val="29"/>
          <w:shd w:val="clear" w:color="auto" w:fill="FFFFFF"/>
        </w:rPr>
        <w:t>приобщение мальчиков к культуре народа Саха, развитие физических качеств и физической подготовленности мальчиков от 3 до 7 лет.</w:t>
      </w:r>
    </w:p>
    <w:p w:rsidR="007813F3" w:rsidRDefault="007813F3" w:rsidP="007813F3">
      <w:pPr>
        <w:pStyle w:val="a5"/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7813F3">
        <w:rPr>
          <w:rFonts w:eastAsia="Times New Roman"/>
          <w:sz w:val="28"/>
          <w:szCs w:val="28"/>
          <w:lang w:eastAsia="ru-RU"/>
        </w:rPr>
        <w:t>Основным условием по организации образовательного процесса с использованием технологии «творческие мастерские» является создание</w:t>
      </w:r>
      <w:r>
        <w:rPr>
          <w:rFonts w:eastAsia="Times New Roman"/>
          <w:sz w:val="28"/>
          <w:szCs w:val="28"/>
          <w:lang w:eastAsia="ru-RU"/>
        </w:rPr>
        <w:t xml:space="preserve"> соответствующей </w:t>
      </w:r>
      <w:r w:rsidRPr="007813F3">
        <w:rPr>
          <w:rFonts w:eastAsia="Times New Roman"/>
          <w:sz w:val="28"/>
          <w:szCs w:val="28"/>
          <w:lang w:eastAsia="ru-RU"/>
        </w:rPr>
        <w:t>раз</w:t>
      </w:r>
      <w:r>
        <w:rPr>
          <w:rFonts w:eastAsia="Times New Roman"/>
          <w:sz w:val="28"/>
          <w:szCs w:val="28"/>
          <w:lang w:eastAsia="ru-RU"/>
        </w:rPr>
        <w:t>в</w:t>
      </w:r>
      <w:r w:rsidRPr="007813F3">
        <w:rPr>
          <w:rFonts w:eastAsia="Times New Roman"/>
          <w:sz w:val="28"/>
          <w:szCs w:val="28"/>
          <w:lang w:eastAsia="ru-RU"/>
        </w:rPr>
        <w:t>ивающей предметно-пространственной среды.</w:t>
      </w:r>
      <w:r>
        <w:rPr>
          <w:rFonts w:eastAsia="Times New Roman"/>
          <w:sz w:val="28"/>
          <w:szCs w:val="28"/>
          <w:lang w:eastAsia="ru-RU"/>
        </w:rPr>
        <w:t xml:space="preserve"> Творческая мастерская позволяет создавать в группе постоянно обновляющуюся предметно-пространственную среду, которая работает на развитие детского творческого потенциала.</w:t>
      </w:r>
    </w:p>
    <w:p w:rsidR="007813F3" w:rsidRDefault="007813F3" w:rsidP="007813F3">
      <w:pPr>
        <w:pStyle w:val="a5"/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Для организации деятельности нужно организовать общее пространство для работы: большой рабочий стол, необходимые материалы, образцы, инструменты. Общее рабочее пространство содействует появлению чувства свободы, обеспечивает возможность каждому участнику видеть действия других. И одним </w:t>
      </w:r>
      <w:proofErr w:type="gramStart"/>
      <w:r>
        <w:rPr>
          <w:rFonts w:eastAsia="Times New Roman"/>
          <w:sz w:val="28"/>
          <w:szCs w:val="28"/>
          <w:lang w:eastAsia="ru-RU"/>
        </w:rPr>
        <w:t>из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ru-RU"/>
        </w:rPr>
        <w:t>немаловажным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условием является – возможность общения участников друг с другом, где диалог выступает главным принципом взаимодействия, сотрудничества и сотворчества.</w:t>
      </w:r>
    </w:p>
    <w:p w:rsidR="007813F3" w:rsidRDefault="007813F3" w:rsidP="007813F3">
      <w:pPr>
        <w:pStyle w:val="a6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212121"/>
          <w:sz w:val="28"/>
          <w:szCs w:val="36"/>
          <w:shd w:val="clear" w:color="auto" w:fill="FFFFFF"/>
        </w:rPr>
      </w:pPr>
      <w:r w:rsidRPr="007813F3">
        <w:rPr>
          <w:color w:val="212121"/>
          <w:sz w:val="28"/>
          <w:szCs w:val="36"/>
          <w:shd w:val="clear" w:color="auto" w:fill="FFFFFF"/>
        </w:rPr>
        <w:t>В каждой мастерской обязательно есть мастер-педагог, задача, которого включить ребенка в процесс индивидуальной творческой познавательной деятельности, помочь ему совершить открытие, подарить радость создания нового, самостоятельно полученного знания.</w:t>
      </w:r>
      <w:r>
        <w:rPr>
          <w:color w:val="212121"/>
          <w:sz w:val="28"/>
          <w:szCs w:val="36"/>
          <w:shd w:val="clear" w:color="auto" w:fill="FFFFFF"/>
        </w:rPr>
        <w:t xml:space="preserve"> </w:t>
      </w:r>
    </w:p>
    <w:p w:rsidR="007813F3" w:rsidRDefault="007813F3" w:rsidP="007813F3">
      <w:pPr>
        <w:pStyle w:val="a6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212121"/>
          <w:sz w:val="28"/>
          <w:szCs w:val="36"/>
          <w:shd w:val="clear" w:color="auto" w:fill="FFFFFF"/>
        </w:rPr>
      </w:pPr>
      <w:r>
        <w:rPr>
          <w:color w:val="212121"/>
          <w:sz w:val="28"/>
          <w:szCs w:val="36"/>
          <w:shd w:val="clear" w:color="auto" w:fill="FFFFFF"/>
        </w:rPr>
        <w:lastRenderedPageBreak/>
        <w:t xml:space="preserve">Алгоритм работы творческих мастерских осуществляется с обсуждением </w:t>
      </w:r>
      <w:proofErr w:type="gramStart"/>
      <w:r>
        <w:rPr>
          <w:color w:val="212121"/>
          <w:sz w:val="28"/>
          <w:szCs w:val="36"/>
          <w:shd w:val="clear" w:color="auto" w:fill="FFFFFF"/>
        </w:rPr>
        <w:t>увиденного</w:t>
      </w:r>
      <w:proofErr w:type="gramEnd"/>
      <w:r>
        <w:rPr>
          <w:color w:val="212121"/>
          <w:sz w:val="28"/>
          <w:szCs w:val="36"/>
          <w:shd w:val="clear" w:color="auto" w:fill="FFFFFF"/>
        </w:rPr>
        <w:t xml:space="preserve"> (мотивация), следующим шагом является совместное планирование предстоящей работы. Далее распределение обязанностей по желанию детей и анализ результатов деятельности. </w:t>
      </w:r>
    </w:p>
    <w:p w:rsidR="007813F3" w:rsidRPr="007813F3" w:rsidRDefault="007813F3" w:rsidP="007813F3">
      <w:pPr>
        <w:pStyle w:val="a6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rFonts w:ascii="Helvetica" w:hAnsi="Helvetica"/>
          <w:color w:val="212121"/>
          <w:sz w:val="32"/>
          <w:szCs w:val="36"/>
        </w:rPr>
      </w:pPr>
      <w:r>
        <w:rPr>
          <w:color w:val="212121"/>
          <w:sz w:val="28"/>
          <w:szCs w:val="36"/>
          <w:shd w:val="clear" w:color="auto" w:fill="FFFFFF"/>
        </w:rPr>
        <w:t>Мастер-педагог не обязывает и не принуждает детей к работе, а обращает внимание на подготовленные материалы, выдвигает интересные идеи работы. Нужно придерживаться идеи «Мастер – живой образец».</w:t>
      </w:r>
      <w:r w:rsidRPr="007813F3">
        <w:rPr>
          <w:color w:val="111111"/>
          <w:sz w:val="28"/>
          <w:szCs w:val="36"/>
          <w:shd w:val="clear" w:color="auto" w:fill="FFFFFF"/>
        </w:rPr>
        <w:t xml:space="preserve"> Атмосфера, создаваемая при работе в мастерской, должна способствовать творческому саморазвитию личности ребенка и стимулировать его. «При этом важно не только, что мы узнаем, но и какие чувства и эмоции при этом испытываем». Поэтому от  педагога требуется особое  внимание к состоянию эмоциональной сферы ребенка</w:t>
      </w:r>
      <w:proofErr w:type="gramStart"/>
      <w:r>
        <w:rPr>
          <w:color w:val="111111"/>
          <w:sz w:val="28"/>
          <w:szCs w:val="36"/>
          <w:shd w:val="clear" w:color="auto" w:fill="FFFFFF"/>
        </w:rPr>
        <w:t>.</w:t>
      </w:r>
      <w:r w:rsidRPr="007813F3">
        <w:rPr>
          <w:color w:val="111111"/>
          <w:sz w:val="28"/>
          <w:szCs w:val="36"/>
          <w:shd w:val="clear" w:color="auto" w:fill="FFFFFF"/>
        </w:rPr>
        <w:t>.</w:t>
      </w:r>
      <w:proofErr w:type="gramEnd"/>
    </w:p>
    <w:p w:rsidR="007813F3" w:rsidRPr="007813F3" w:rsidRDefault="007813F3" w:rsidP="007813F3">
      <w:pPr>
        <w:pStyle w:val="a6"/>
        <w:shd w:val="clear" w:color="auto" w:fill="FFFFFF"/>
        <w:spacing w:before="0" w:beforeAutospacing="0" w:after="200" w:afterAutospacing="0" w:line="360" w:lineRule="auto"/>
        <w:ind w:firstLine="708"/>
        <w:jc w:val="both"/>
        <w:rPr>
          <w:rFonts w:ascii="Helvetica" w:hAnsi="Helvetica"/>
          <w:color w:val="212121"/>
          <w:sz w:val="32"/>
          <w:szCs w:val="36"/>
        </w:rPr>
      </w:pPr>
      <w:r>
        <w:rPr>
          <w:color w:val="111111"/>
          <w:sz w:val="28"/>
          <w:szCs w:val="36"/>
          <w:shd w:val="clear" w:color="auto" w:fill="FFFFFF"/>
        </w:rPr>
        <w:t>Д</w:t>
      </w:r>
      <w:r w:rsidRPr="007813F3">
        <w:rPr>
          <w:color w:val="111111"/>
          <w:sz w:val="28"/>
          <w:szCs w:val="36"/>
          <w:shd w:val="clear" w:color="auto" w:fill="FFFFFF"/>
        </w:rPr>
        <w:t>етям предлагается работа, предполагающая достижение собственного (личного) целостного продукта каждым из членов группы. Конечные продукты всех участников, не теряя самостоятельной ценности, могут в итоге образовать общий продукт. Иначе говоря, все члены группы могут работать вместе, рядом в общем смысловом поле, но каждый утверждает себя в собственном результате. Результатом работы в мастерской становится не только реальное знание или умение, важны сам процесс постижения истины и создание творческого продукта.</w:t>
      </w:r>
    </w:p>
    <w:p w:rsidR="007813F3" w:rsidRPr="007813F3" w:rsidRDefault="007813F3" w:rsidP="007813F3">
      <w:pPr>
        <w:pStyle w:val="a6"/>
        <w:shd w:val="clear" w:color="auto" w:fill="FFFFFF"/>
        <w:spacing w:before="0" w:beforeAutospacing="0" w:after="200" w:afterAutospacing="0" w:line="360" w:lineRule="auto"/>
        <w:ind w:firstLine="708"/>
        <w:jc w:val="both"/>
        <w:rPr>
          <w:rFonts w:ascii="Helvetica" w:hAnsi="Helvetica"/>
          <w:color w:val="212121"/>
          <w:sz w:val="28"/>
          <w:szCs w:val="36"/>
        </w:rPr>
      </w:pPr>
    </w:p>
    <w:p w:rsidR="007813F3" w:rsidRPr="007813F3" w:rsidRDefault="007813F3" w:rsidP="007813F3">
      <w:pPr>
        <w:pStyle w:val="a5"/>
        <w:spacing w:after="0" w:line="360" w:lineRule="auto"/>
        <w:ind w:left="0" w:firstLine="709"/>
        <w:jc w:val="both"/>
        <w:rPr>
          <w:rFonts w:eastAsia="Times New Roman"/>
          <w:sz w:val="22"/>
          <w:szCs w:val="28"/>
          <w:lang w:eastAsia="ru-RU"/>
        </w:rPr>
      </w:pPr>
    </w:p>
    <w:p w:rsidR="00D44C0F" w:rsidRPr="007813F3" w:rsidRDefault="00D44C0F" w:rsidP="007813F3">
      <w:pPr>
        <w:pStyle w:val="a3"/>
        <w:spacing w:line="360" w:lineRule="auto"/>
        <w:ind w:left="1068"/>
        <w:jc w:val="both"/>
        <w:rPr>
          <w:sz w:val="22"/>
          <w:szCs w:val="28"/>
          <w:shd w:val="clear" w:color="auto" w:fill="FFFFFF"/>
        </w:rPr>
      </w:pPr>
    </w:p>
    <w:p w:rsidR="0087475A" w:rsidRPr="007813F3" w:rsidRDefault="0087475A" w:rsidP="007813F3">
      <w:pPr>
        <w:pStyle w:val="a3"/>
        <w:spacing w:line="360" w:lineRule="auto"/>
        <w:ind w:firstLine="708"/>
        <w:jc w:val="both"/>
        <w:rPr>
          <w:b/>
          <w:sz w:val="22"/>
          <w:szCs w:val="28"/>
        </w:rPr>
      </w:pPr>
    </w:p>
    <w:p w:rsidR="00D44C0F" w:rsidRPr="007813F3" w:rsidRDefault="00D44C0F" w:rsidP="007813F3">
      <w:pPr>
        <w:spacing w:line="360" w:lineRule="auto"/>
        <w:jc w:val="both"/>
        <w:rPr>
          <w:sz w:val="22"/>
          <w:szCs w:val="28"/>
        </w:rPr>
      </w:pPr>
    </w:p>
    <w:sectPr w:rsidR="00D44C0F" w:rsidRPr="007813F3" w:rsidSect="004C0F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CFC"/>
    <w:multiLevelType w:val="hybridMultilevel"/>
    <w:tmpl w:val="BAB68A8C"/>
    <w:lvl w:ilvl="0" w:tplc="BB203FC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B0B23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6EF44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2284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1CDFF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01F0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83CB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60592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4012B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F42A54"/>
    <w:multiLevelType w:val="hybridMultilevel"/>
    <w:tmpl w:val="F2A8993C"/>
    <w:lvl w:ilvl="0" w:tplc="14BCB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6333F8"/>
    <w:multiLevelType w:val="hybridMultilevel"/>
    <w:tmpl w:val="D7347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311B9F"/>
    <w:multiLevelType w:val="hybridMultilevel"/>
    <w:tmpl w:val="257442E4"/>
    <w:lvl w:ilvl="0" w:tplc="CC965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694774"/>
    <w:multiLevelType w:val="hybridMultilevel"/>
    <w:tmpl w:val="30DCC8B4"/>
    <w:lvl w:ilvl="0" w:tplc="D87223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C0F09"/>
    <w:rsid w:val="00232E32"/>
    <w:rsid w:val="003D6C53"/>
    <w:rsid w:val="003E1F0E"/>
    <w:rsid w:val="00407046"/>
    <w:rsid w:val="004C0F09"/>
    <w:rsid w:val="007813F3"/>
    <w:rsid w:val="0087475A"/>
    <w:rsid w:val="008E009D"/>
    <w:rsid w:val="00913920"/>
    <w:rsid w:val="0091700F"/>
    <w:rsid w:val="009C5453"/>
    <w:rsid w:val="00AB1046"/>
    <w:rsid w:val="00BF27D4"/>
    <w:rsid w:val="00BF73C0"/>
    <w:rsid w:val="00C9796D"/>
    <w:rsid w:val="00D4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F09"/>
    <w:pPr>
      <w:spacing w:after="0" w:line="240" w:lineRule="auto"/>
    </w:pPr>
  </w:style>
  <w:style w:type="character" w:styleId="a4">
    <w:name w:val="Strong"/>
    <w:basedOn w:val="a0"/>
    <w:uiPriority w:val="22"/>
    <w:qFormat/>
    <w:rsid w:val="004C0F09"/>
    <w:rPr>
      <w:b/>
      <w:bCs/>
    </w:rPr>
  </w:style>
  <w:style w:type="paragraph" w:customStyle="1" w:styleId="c0">
    <w:name w:val="c0"/>
    <w:basedOn w:val="a"/>
    <w:rsid w:val="00BF73C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2">
    <w:name w:val="c2"/>
    <w:basedOn w:val="a0"/>
    <w:rsid w:val="00BF73C0"/>
  </w:style>
  <w:style w:type="paragraph" w:styleId="a5">
    <w:name w:val="List Paragraph"/>
    <w:basedOn w:val="a"/>
    <w:uiPriority w:val="34"/>
    <w:qFormat/>
    <w:rsid w:val="00D44C0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813F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08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2021-04-26T07:42:00Z</dcterms:created>
  <dcterms:modified xsi:type="dcterms:W3CDTF">2021-04-26T07:42:00Z</dcterms:modified>
</cp:coreProperties>
</file>