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Ималетдинова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Педагог-психолог МБДОУ - детский сад комбинированного вида № 360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620 085 г. Екатеринбург, ул.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Патриса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Лумумбы, 35-а 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110">
        <w:rPr>
          <w:rFonts w:ascii="Times New Roman" w:hAnsi="Times New Roman" w:cs="Times New Roman"/>
          <w:sz w:val="24"/>
          <w:szCs w:val="24"/>
          <w:lang w:val="en-US"/>
        </w:rPr>
        <w:t>imalexa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>76@</w:t>
      </w:r>
      <w:r w:rsidRPr="006371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71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71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32F" w:rsidRPr="00637110" w:rsidRDefault="00BF232F" w:rsidP="00637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10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РЕКОМЕНДАЦИИ, НАПРАВЛЯЮЩИЕ ДЕЯТЕЛЬНОСТЬ   ПЕДАГОГА-ПСИХОЛОГА ДОШКОЛЬНОГО УЧРЕЖДЕНИЯ, ПО ФОРМАМ И МЕТОДАМ РАБОТЫ В СФЕРЕ ПРОФИЛАКТИКИ АНТИВИТАЛЬНОГО ПОВЕДЕНИЯ У ДЕТЕЙ 3-7 ЛЕТ. </w:t>
      </w:r>
    </w:p>
    <w:p w:rsidR="00BF232F" w:rsidRPr="00637110" w:rsidRDefault="00BF232F" w:rsidP="00637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Аутоагрессивное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поведение; понятие </w:t>
      </w:r>
      <w:r w:rsidR="001F39EF">
        <w:rPr>
          <w:rFonts w:ascii="Times New Roman" w:hAnsi="Times New Roman" w:cs="Times New Roman"/>
          <w:sz w:val="24"/>
          <w:szCs w:val="24"/>
        </w:rPr>
        <w:t>«</w:t>
      </w:r>
      <w:r w:rsidRPr="00637110">
        <w:rPr>
          <w:rFonts w:ascii="Times New Roman" w:hAnsi="Times New Roman" w:cs="Times New Roman"/>
          <w:sz w:val="24"/>
          <w:szCs w:val="24"/>
        </w:rPr>
        <w:t>смерти</w:t>
      </w:r>
      <w:r w:rsidR="001F39EF">
        <w:rPr>
          <w:rFonts w:ascii="Times New Roman" w:hAnsi="Times New Roman" w:cs="Times New Roman"/>
          <w:sz w:val="24"/>
          <w:szCs w:val="24"/>
        </w:rPr>
        <w:t>»</w:t>
      </w:r>
      <w:r w:rsidRPr="00637110">
        <w:rPr>
          <w:rFonts w:ascii="Times New Roman" w:hAnsi="Times New Roman" w:cs="Times New Roman"/>
          <w:sz w:val="24"/>
          <w:szCs w:val="24"/>
        </w:rPr>
        <w:t xml:space="preserve">; </w:t>
      </w:r>
      <w:r w:rsidR="001F39EF">
        <w:rPr>
          <w:rFonts w:ascii="Times New Roman" w:hAnsi="Times New Roman" w:cs="Times New Roman"/>
          <w:sz w:val="24"/>
          <w:szCs w:val="24"/>
        </w:rPr>
        <w:t>«</w:t>
      </w:r>
      <w:r w:rsidRPr="00637110">
        <w:rPr>
          <w:rFonts w:ascii="Times New Roman" w:hAnsi="Times New Roman" w:cs="Times New Roman"/>
          <w:sz w:val="24"/>
          <w:szCs w:val="24"/>
        </w:rPr>
        <w:t>антивитальное поведение</w:t>
      </w:r>
      <w:r w:rsidR="001F39EF">
        <w:rPr>
          <w:rFonts w:ascii="Times New Roman" w:hAnsi="Times New Roman" w:cs="Times New Roman"/>
          <w:sz w:val="24"/>
          <w:szCs w:val="24"/>
        </w:rPr>
        <w:t>»</w:t>
      </w:r>
      <w:r w:rsidRPr="00637110">
        <w:rPr>
          <w:rFonts w:ascii="Times New Roman" w:hAnsi="Times New Roman" w:cs="Times New Roman"/>
          <w:sz w:val="24"/>
          <w:szCs w:val="24"/>
        </w:rPr>
        <w:t xml:space="preserve">; профилактическая работа;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жизнеутверждение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>; жизнеутверждающие ресурс</w:t>
      </w:r>
      <w:r w:rsidR="001F39EF">
        <w:rPr>
          <w:rFonts w:ascii="Times New Roman" w:hAnsi="Times New Roman" w:cs="Times New Roman"/>
          <w:sz w:val="24"/>
          <w:szCs w:val="24"/>
        </w:rPr>
        <w:t>ы</w:t>
      </w:r>
      <w:r w:rsidRPr="00637110">
        <w:rPr>
          <w:rFonts w:ascii="Times New Roman" w:hAnsi="Times New Roman" w:cs="Times New Roman"/>
          <w:sz w:val="24"/>
          <w:szCs w:val="24"/>
        </w:rPr>
        <w:t>.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АННОТАЦИЯ: Автор представляет практические рекомендации по определению жизнеутверждающих ресурсов в условиях дошкольной образовательной организации.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>Imaletdinova</w:t>
      </w:r>
      <w:proofErr w:type="spellEnd"/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Elena </w:t>
      </w:r>
      <w:proofErr w:type="spellStart"/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>Aleksandrovna</w:t>
      </w:r>
      <w:proofErr w:type="spellEnd"/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Teacher-psychologist MBDOU - kindergarten of combined type No. 360 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620 085 Yekaterinburg, Patrice Lumumba str., 35-a </w:t>
      </w:r>
    </w:p>
    <w:p w:rsidR="00BF232F" w:rsidRPr="00637110" w:rsidRDefault="009C751F" w:rsidP="0063711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6" w:history="1">
        <w:r w:rsidR="00BF232F" w:rsidRPr="006371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imalexa76@mail.ru</w:t>
        </w:r>
      </w:hyperlink>
    </w:p>
    <w:p w:rsidR="00BF232F" w:rsidRPr="00637110" w:rsidRDefault="00BF232F" w:rsidP="006371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3711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METHODOLOGICAL RECOMMENDATIONS GUIDING THE ACTIVITIES OF A PRESCHOOL TEACHER-PSYCHOLOGIST ON THE FORMS AND METHODS OF WORK IN THE FIELD OF PREVENTION OF ANTI-VITAL BEHAVIOR IN CHILDREN 3-7 YEARS OLD.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KEYWORDS: </w:t>
      </w:r>
      <w:proofErr w:type="spellStart"/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Autoaggressive</w:t>
      </w:r>
      <w:proofErr w:type="spellEnd"/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behavior, the concept of death, anti-vital behavior, preventive work, life affirmation, life-affirming resources.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7110">
        <w:rPr>
          <w:rFonts w:ascii="Times New Roman" w:hAnsi="Times New Roman" w:cs="Times New Roman"/>
          <w:color w:val="000000"/>
          <w:sz w:val="24"/>
          <w:szCs w:val="24"/>
          <w:lang w:val="en-US"/>
        </w:rPr>
        <w:t>ANNOTATION: The author presents practical recommendations on the definition of life-affirming resources in the conditions of a preschool educational organization.</w:t>
      </w: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63711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232F" w:rsidRPr="00637110" w:rsidRDefault="00BF232F" w:rsidP="00234A33">
      <w:pPr>
        <w:spacing w:line="24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поведения и суицидов особенно среди подростков и молодежи - одна из наиболее актуальных проблем современного российского общества.  А о серьезности положения сегодня свидетельствует тот факт и та статистика [1], что уже не только юноши и девушки, но и дети всё чаще выбирают суицид как реальный шанс изменения сложившейся трудной жизненной ситуации.  Специфика суицидального поведения дошкольного возраста такова, что понятие смерти для детей этого возраста является абстрактным. Само понятие о смерти возникает у детей между 2-3 годами. Для большинства малышей смерть не является пугающим событием. Из-за особенностей мышления и ограниченности жизненного опыта дети считают, что смерть -  это что-то временное (подобное сну, отъезду или долгой болезни), не всегда связанное с собственной личностью, т. е.  в их сознании смерть имеет обратимый характер: «Когда-нибудь, она закончится, и я обязательно вернусь». Также у детей дошкольного возраста отмечается неадекватная оценка последствий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аутоагрессивных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действий в сложной жизненной ситуации. </w:t>
      </w:r>
    </w:p>
    <w:p w:rsidR="00BF232F" w:rsidRPr="00637110" w:rsidRDefault="00BF232F" w:rsidP="00234A33">
      <w:pPr>
        <w:spacing w:line="24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Но те дети, а нередко и многие подростки которые совершают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антивитальный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акт, прямо не предусматривают смертельного исхода. В отличие от взрослых -  у них отсутствуют четкие границы между истинной суицидальной попыткой и демонстративно шантажирующим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аутоагрессивным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поступком. Это заставляет в практических целях все виды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у детей и подростков рассматривать как разновидности суицидального поведения. [2]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  <w:r w:rsidR="00234A33">
        <w:rPr>
          <w:rFonts w:ascii="Times New Roman" w:hAnsi="Times New Roman" w:cs="Times New Roman"/>
          <w:sz w:val="24"/>
          <w:szCs w:val="24"/>
        </w:rPr>
        <w:tab/>
      </w:r>
      <w:r w:rsidRPr="00637110">
        <w:rPr>
          <w:rFonts w:ascii="Times New Roman" w:hAnsi="Times New Roman" w:cs="Times New Roman"/>
          <w:sz w:val="24"/>
          <w:szCs w:val="24"/>
        </w:rPr>
        <w:t>По статистике, основной процент попыток самоубийства приходится на школьный возраст, а дети дошкольного возраста обращаются к ним крайне редко. Но все же единичные случаи есть, а этот уже много!</w:t>
      </w:r>
    </w:p>
    <w:p w:rsidR="00BF232F" w:rsidRPr="00637110" w:rsidRDefault="00BF232F" w:rsidP="00234A33">
      <w:pPr>
        <w:spacing w:line="24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Все мы, психологи, хорошо знакомы, что именно в дошкольном возрасте закладывается характер ребенка, ребенок получает первый опыт социализации и познаёт первые акты «доверия к большому миру и к людям».   От того, насколько благополучен будет этот первый опыт социализации, сколько доверия к миру и к людям сформируется в маленьком восприятии -    во многом будет зависеть: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1.  какого качества сформируются детско-родительские отношения, а в частности сформируется ли эмоциональная привязанность к значимым родным и близким, как один из основных позитивных ресурсов личности;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2.  сформируется ли комплекс личностных психологических особенностей, препятствующих осуществлению суицидальных намерений?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Сложившаяся ситуация определила необходимость принятия экстренных мер. Начиная с самого раннего возраста. С дошкольного детства.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  <w:r w:rsidR="00234A33">
        <w:rPr>
          <w:rFonts w:ascii="Times New Roman" w:hAnsi="Times New Roman" w:cs="Times New Roman"/>
          <w:sz w:val="24"/>
          <w:szCs w:val="24"/>
        </w:rPr>
        <w:tab/>
      </w:r>
      <w:r w:rsidRPr="00637110">
        <w:rPr>
          <w:rFonts w:ascii="Times New Roman" w:hAnsi="Times New Roman" w:cs="Times New Roman"/>
          <w:sz w:val="24"/>
          <w:szCs w:val="24"/>
        </w:rPr>
        <w:t xml:space="preserve">А принятие экстренных мер в дошкольной организации, в силу перечисленных возрастных особенностей дошкольников, мы можем реализовать через профилактическую работу педагогов и специалистов дошкольной организации с детьми дошкольного возраста и их родителями. </w:t>
      </w:r>
    </w:p>
    <w:p w:rsidR="00BF232F" w:rsidRPr="00637110" w:rsidRDefault="00BF232F" w:rsidP="003E3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3DE6">
        <w:rPr>
          <w:rFonts w:ascii="Times New Roman" w:hAnsi="Times New Roman" w:cs="Times New Roman"/>
          <w:sz w:val="24"/>
          <w:szCs w:val="24"/>
        </w:rPr>
        <w:t>__________</w:t>
      </w:r>
    </w:p>
    <w:p w:rsidR="00BF232F" w:rsidRPr="00637110" w:rsidRDefault="00BF232F" w:rsidP="00234A33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[1] По данным официальной статистики: частота суицидальных действий среди молодежи, в течение последних двух десятилетий в России удвоилась. От самоубийства ежегодно погибает около 2800 детей и подростков в возрасте от 5 до 19 лет.</w:t>
      </w:r>
    </w:p>
    <w:p w:rsidR="00BF232F" w:rsidRPr="00637110" w:rsidRDefault="00BF232F" w:rsidP="00234A33">
      <w:pPr>
        <w:spacing w:line="24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lastRenderedPageBreak/>
        <w:t xml:space="preserve">Данное обстоятельство определяет необходимость подготовки методических рекомендаций дошкольных учреждений, направляющих деятельность участников образовательного процесса в сфере профилактики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поведения детей  на построение преемственной, целостной системы совместной деятельности педагогов, специалистов, родителей и администрации на формирование у детей дошкольного возраста  позитивной адаптации к социальной среде, включающее в себя как успешное функционирование, так и перспективное психологическое здоровье.  Какие меры по ранней профилактике суицидального поведения у детей, возможно, реализовать в условиях дошкольного образовательного учреждения?  </w:t>
      </w:r>
    </w:p>
    <w:p w:rsidR="00BF232F" w:rsidRPr="00637110" w:rsidRDefault="00BF232F" w:rsidP="00234A33">
      <w:pPr>
        <w:spacing w:line="24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Одним из вариантов ранней профилактики суицидального поведения, может стать   внедрение в   образовательный процесс плана мероприятий по теме: «Идеи формирования жизнеутверждающих ресурсов личности для детей 3-7 лет».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Что же современные педагоги, </w:t>
      </w:r>
      <w:bookmarkStart w:id="0" w:name="_GoBack"/>
      <w:bookmarkEnd w:id="0"/>
      <w:r w:rsidRPr="00637110">
        <w:rPr>
          <w:rFonts w:ascii="Times New Roman" w:hAnsi="Times New Roman" w:cs="Times New Roman"/>
          <w:sz w:val="24"/>
          <w:szCs w:val="24"/>
        </w:rPr>
        <w:t>психологи рассматривают под понятием «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Жизнеутверждение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Значение слова «жизнеутверждающий» - проникнутый бодростью, оптимистическим отношением к жизни (толковый словарь Ожегова</w:t>
      </w:r>
      <w:r w:rsidR="001F39EF" w:rsidRPr="00637110">
        <w:rPr>
          <w:rFonts w:ascii="Times New Roman" w:hAnsi="Times New Roman" w:cs="Times New Roman"/>
          <w:sz w:val="24"/>
          <w:szCs w:val="24"/>
        </w:rPr>
        <w:t>). [</w:t>
      </w:r>
      <w:r w:rsidRPr="00637110">
        <w:rPr>
          <w:rFonts w:ascii="Times New Roman" w:hAnsi="Times New Roman" w:cs="Times New Roman"/>
          <w:sz w:val="24"/>
          <w:szCs w:val="24"/>
        </w:rPr>
        <w:t>3]</w:t>
      </w:r>
    </w:p>
    <w:p w:rsidR="00BF232F" w:rsidRPr="00637110" w:rsidRDefault="001F39E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232F" w:rsidRPr="00637110">
        <w:rPr>
          <w:rFonts w:ascii="Times New Roman" w:hAnsi="Times New Roman" w:cs="Times New Roman"/>
          <w:sz w:val="24"/>
          <w:szCs w:val="24"/>
        </w:rPr>
        <w:t>Жизнеутверждение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- одно из новых понятий современной психологии. Психологи занимаются его изучением на примере исследований семей и людей разного возраста и ценностных ориентаций, попавшим в трудные жизненные ситуации.  В изучении феноменов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232F" w:rsidRPr="00637110">
        <w:rPr>
          <w:rFonts w:ascii="Times New Roman" w:hAnsi="Times New Roman" w:cs="Times New Roman"/>
          <w:sz w:val="24"/>
          <w:szCs w:val="24"/>
        </w:rPr>
        <w:t>жизнеутверждения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психологи исходят из того, что они являются феноменами, определяющими жизненный путь человека, включёнными в его сценарий развития, а также в сценарий семьи, в которую включен человек.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232F" w:rsidRPr="00637110">
        <w:rPr>
          <w:rFonts w:ascii="Times New Roman" w:hAnsi="Times New Roman" w:cs="Times New Roman"/>
          <w:sz w:val="24"/>
          <w:szCs w:val="24"/>
        </w:rPr>
        <w:t>Жизнеутверждение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– совокупность стратегий, используемых личностью и группой (семьей) для преобразования в целях развития и </w:t>
      </w:r>
      <w:proofErr w:type="spellStart"/>
      <w:r w:rsidR="00BF232F" w:rsidRPr="00637110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BF232F" w:rsidRPr="00637110">
        <w:rPr>
          <w:rFonts w:ascii="Times New Roman" w:hAnsi="Times New Roman" w:cs="Times New Roman"/>
          <w:sz w:val="24"/>
          <w:szCs w:val="24"/>
        </w:rPr>
        <w:t xml:space="preserve"> с несущими угрозу деструкции семьи и личности кризисными ситуациями разного уровня сложности, возникающими в процессе жизнедеятельности. Во взрослом возрасте их негативное влияние проявляется в сниженной жизнестойкости и склонности к деформациям личности и ее отношений, а также в неспособности человека как индивида и члена семьи справляться с жизненными трудностями, в неделании и неспособности избегать ситуаций, отношений с людьми, менять условия жизнедеятельности, провоцирующие нарушения и болезни психики. [</w:t>
      </w:r>
      <w:r w:rsidR="00BF232F" w:rsidRPr="00637110">
        <w:rPr>
          <w:rFonts w:ascii="Times New Roman" w:hAnsi="Times New Roman" w:cs="Times New Roman"/>
          <w:sz w:val="24"/>
          <w:szCs w:val="24"/>
          <w:lang w:val="en-US"/>
        </w:rPr>
        <w:t>4]</w:t>
      </w:r>
    </w:p>
    <w:p w:rsidR="00BF232F" w:rsidRPr="00637110" w:rsidRDefault="00BF232F" w:rsidP="00637110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7110">
        <w:rPr>
          <w:rFonts w:ascii="Times New Roman" w:hAnsi="Times New Roman" w:cs="Times New Roman"/>
          <w:sz w:val="24"/>
          <w:szCs w:val="24"/>
          <w:u w:val="single"/>
        </w:rPr>
        <w:t>Жизнеутверждающие ресурсы личности</w:t>
      </w:r>
      <w:r w:rsidRPr="006371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637110">
        <w:rPr>
          <w:rFonts w:ascii="Times New Roman" w:hAnsi="Times New Roman" w:cs="Times New Roman"/>
          <w:sz w:val="24"/>
          <w:szCs w:val="24"/>
        </w:rPr>
        <w:t>[5]</w:t>
      </w:r>
      <w:r w:rsidRPr="00637110">
        <w:rPr>
          <w:rFonts w:ascii="Times New Roman" w:hAnsi="Times New Roman" w:cs="Times New Roman"/>
          <w:sz w:val="24"/>
          <w:szCs w:val="24"/>
          <w:lang w:val="en-US"/>
        </w:rPr>
        <w:t xml:space="preserve"> [7]</w:t>
      </w:r>
      <w:r w:rsidRPr="00637110">
        <w:rPr>
          <w:rFonts w:ascii="Times New Roman" w:hAnsi="Times New Roman" w:cs="Times New Roman"/>
          <w:sz w:val="24"/>
          <w:szCs w:val="24"/>
        </w:rPr>
        <w:t>:</w:t>
      </w:r>
    </w:p>
    <w:p w:rsidR="00BF232F" w:rsidRPr="00637110" w:rsidRDefault="00BF232F" w:rsidP="00637110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Сформированные положительные жизненные установки (по Харрису) [6]</w:t>
      </w:r>
    </w:p>
    <w:p w:rsidR="00BF232F" w:rsidRPr="00637110" w:rsidRDefault="00BF232F" w:rsidP="00637110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Сформированная позитивная жизненная позиция.</w:t>
      </w:r>
    </w:p>
    <w:p w:rsidR="00BF232F" w:rsidRPr="00637110" w:rsidRDefault="00BF232F" w:rsidP="00637110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Формирование ценности жизни и здоровья.</w:t>
      </w:r>
    </w:p>
    <w:p w:rsidR="00BF232F" w:rsidRPr="00637110" w:rsidRDefault="00BF232F" w:rsidP="00637110">
      <w:pPr>
        <w:pStyle w:val="a3"/>
        <w:numPr>
          <w:ilvl w:val="0"/>
          <w:numId w:val="1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Формирование комплекса личностных психологических особенностей, препятствующих осуществлению суицидальных намерений: 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эмоциональная привязанность к значимым родным и близким;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психологическая гибкость и позитивная социализация; 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проявление интереса к жизни;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умение компенсировать негативные личные переживания, использовать методы снятия психической напряженности;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умение обращаться за помощью в трудных жизненных ситуациях, принимать помощь;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наличие духовных, нравственных и эстетических критериев в мышлении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уровень религиозности и боязнь греха самоубийства.</w:t>
      </w:r>
    </w:p>
    <w:p w:rsidR="00BF232F" w:rsidRPr="00637110" w:rsidRDefault="00BF232F" w:rsidP="00637110">
      <w:pPr>
        <w:pStyle w:val="a3"/>
        <w:numPr>
          <w:ilvl w:val="0"/>
          <w:numId w:val="2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Сформированная глубокая привязанность к своим родителям.</w:t>
      </w:r>
    </w:p>
    <w:p w:rsidR="00BF232F" w:rsidRPr="00637110" w:rsidRDefault="00BF232F" w:rsidP="00637110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lastRenderedPageBreak/>
        <w:t>В дошкольном возрасте мы можем начинать формировать некоторые из перечисленных ресурсов.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Как научить родителей и педагогов транслировать детям идею счастья, самореализации, уважения к себе, и выпустить их в жизнь с посланием «Живи», «У тебя все получится!», «Мы тебя любим»?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Вот некоторый перечень предлагаемых мероприятий:</w:t>
      </w:r>
    </w:p>
    <w:p w:rsidR="00BF232F" w:rsidRPr="00637110" w:rsidRDefault="00BF232F" w:rsidP="00637110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педагога-психолога дошкольного учреждения по профилактике антивитального поведения у детей 3-7 лет. </w:t>
      </w:r>
    </w:p>
    <w:p w:rsidR="00BF232F" w:rsidRPr="00637110" w:rsidRDefault="009C751F" w:rsidP="0063711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«</w:t>
      </w:r>
      <w:r w:rsidR="00BF232F" w:rsidRPr="00637110">
        <w:rPr>
          <w:rFonts w:ascii="Times New Roman" w:hAnsi="Times New Roman" w:cs="Times New Roman"/>
          <w:b/>
          <w:sz w:val="24"/>
          <w:szCs w:val="24"/>
        </w:rPr>
        <w:t>Воспитанники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F232F" w:rsidRPr="006371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>Диагностика индивидуальных особенностей детей,</w:t>
      </w:r>
      <w:r w:rsidR="003E3DE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</w:t>
      </w:r>
      <w:proofErr w:type="gramStart"/>
      <w:r w:rsidR="003E3DE6">
        <w:rPr>
          <w:rFonts w:ascii="Times New Roman" w:hAnsi="Times New Roman" w:cs="Times New Roman"/>
          <w:i/>
          <w:sz w:val="24"/>
          <w:szCs w:val="24"/>
          <w:u w:val="single"/>
        </w:rPr>
        <w:t>целью  выявления</w:t>
      </w:r>
      <w:proofErr w:type="gramEnd"/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 риска по </w:t>
      </w:r>
      <w:proofErr w:type="spellStart"/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>антивитальному</w:t>
      </w:r>
      <w:proofErr w:type="spellEnd"/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поведению:</w:t>
      </w:r>
    </w:p>
    <w:p w:rsidR="00BF232F" w:rsidRPr="00637110" w:rsidRDefault="003E3DE6" w:rsidP="00637110">
      <w:pPr>
        <w:pStyle w:val="a3"/>
        <w:numPr>
          <w:ilvl w:val="0"/>
          <w:numId w:val="3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2F" w:rsidRPr="00637110">
        <w:rPr>
          <w:rFonts w:ascii="Times New Roman" w:hAnsi="Times New Roman" w:cs="Times New Roman"/>
          <w:sz w:val="24"/>
          <w:szCs w:val="24"/>
        </w:rPr>
        <w:t>дети с высок</w:t>
      </w:r>
      <w:r>
        <w:rPr>
          <w:rFonts w:ascii="Times New Roman" w:hAnsi="Times New Roman" w:cs="Times New Roman"/>
          <w:sz w:val="24"/>
          <w:szCs w:val="24"/>
        </w:rPr>
        <w:t>им уровнем тревожности;</w:t>
      </w:r>
    </w:p>
    <w:p w:rsidR="00BF232F" w:rsidRPr="00637110" w:rsidRDefault="003E3DE6" w:rsidP="00637110">
      <w:pPr>
        <w:pStyle w:val="a3"/>
        <w:numPr>
          <w:ilvl w:val="0"/>
          <w:numId w:val="3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замкнутые дети;</w:t>
      </w:r>
    </w:p>
    <w:p w:rsidR="00BF232F" w:rsidRPr="00637110" w:rsidRDefault="00BF232F" w:rsidP="00637110">
      <w:pPr>
        <w:pStyle w:val="a3"/>
        <w:numPr>
          <w:ilvl w:val="0"/>
          <w:numId w:val="3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дети с заниженной самооценкой</w:t>
      </w:r>
      <w:r w:rsidR="003E3DE6">
        <w:rPr>
          <w:rFonts w:ascii="Times New Roman" w:hAnsi="Times New Roman" w:cs="Times New Roman"/>
          <w:sz w:val="24"/>
          <w:szCs w:val="24"/>
        </w:rPr>
        <w:t>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3E3DE6" w:rsidP="00637110">
      <w:pPr>
        <w:pStyle w:val="a3"/>
        <w:numPr>
          <w:ilvl w:val="0"/>
          <w:numId w:val="3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2F" w:rsidRPr="00637110">
        <w:rPr>
          <w:rFonts w:ascii="Times New Roman" w:hAnsi="Times New Roman" w:cs="Times New Roman"/>
          <w:sz w:val="24"/>
          <w:szCs w:val="24"/>
        </w:rPr>
        <w:t>дети с большим кол</w:t>
      </w:r>
      <w:r>
        <w:rPr>
          <w:rFonts w:ascii="Times New Roman" w:hAnsi="Times New Roman" w:cs="Times New Roman"/>
          <w:sz w:val="24"/>
          <w:szCs w:val="24"/>
        </w:rPr>
        <w:t>ичеством патологических страхов;</w:t>
      </w:r>
    </w:p>
    <w:p w:rsidR="00BF232F" w:rsidRPr="00637110" w:rsidRDefault="00BF232F" w:rsidP="00637110">
      <w:pPr>
        <w:pStyle w:val="a3"/>
        <w:numPr>
          <w:ilvl w:val="0"/>
          <w:numId w:val="3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дети с отклоняю</w:t>
      </w:r>
      <w:r w:rsidR="003E3DE6">
        <w:rPr>
          <w:rFonts w:ascii="Times New Roman" w:hAnsi="Times New Roman" w:cs="Times New Roman"/>
          <w:sz w:val="24"/>
          <w:szCs w:val="24"/>
        </w:rPr>
        <w:t>щимся поведением (</w:t>
      </w:r>
      <w:proofErr w:type="spellStart"/>
      <w:r w:rsidR="003E3DE6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="003E3DE6">
        <w:rPr>
          <w:rFonts w:ascii="Times New Roman" w:hAnsi="Times New Roman" w:cs="Times New Roman"/>
          <w:sz w:val="24"/>
          <w:szCs w:val="24"/>
        </w:rPr>
        <w:t>);</w:t>
      </w:r>
    </w:p>
    <w:p w:rsidR="00BF232F" w:rsidRPr="00637110" w:rsidRDefault="003E3DE6" w:rsidP="00637110">
      <w:pPr>
        <w:pStyle w:val="a3"/>
        <w:numPr>
          <w:ilvl w:val="0"/>
          <w:numId w:val="3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32F" w:rsidRPr="00637110">
        <w:rPr>
          <w:rFonts w:ascii="Times New Roman" w:hAnsi="Times New Roman" w:cs="Times New Roman"/>
          <w:sz w:val="24"/>
          <w:szCs w:val="24"/>
        </w:rPr>
        <w:t>дети из неблаго</w:t>
      </w:r>
      <w:r>
        <w:rPr>
          <w:rFonts w:ascii="Times New Roman" w:hAnsi="Times New Roman" w:cs="Times New Roman"/>
          <w:sz w:val="24"/>
          <w:szCs w:val="24"/>
        </w:rPr>
        <w:t>получных и дисгармоничных семей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32F" w:rsidRPr="00637110" w:rsidRDefault="00BF232F" w:rsidP="00637110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pStyle w:val="a3"/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Коррекционно-развивающие занятия </w:t>
      </w:r>
      <w:r w:rsidR="003E3DE6">
        <w:rPr>
          <w:rFonts w:ascii="Times New Roman" w:hAnsi="Times New Roman" w:cs="Times New Roman"/>
          <w:i/>
          <w:sz w:val="24"/>
          <w:szCs w:val="24"/>
          <w:u w:val="single"/>
        </w:rPr>
        <w:t>педагога-</w:t>
      </w:r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>психолога</w:t>
      </w:r>
      <w:r w:rsidR="003E3DE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воспитанниками </w:t>
      </w:r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>с целью:</w:t>
      </w:r>
    </w:p>
    <w:p w:rsidR="00BF232F" w:rsidRPr="00637110" w:rsidRDefault="00BF232F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снятия накопившегося</w:t>
      </w:r>
      <w:r w:rsidR="003E3DE6">
        <w:rPr>
          <w:rFonts w:ascii="Times New Roman" w:hAnsi="Times New Roman" w:cs="Times New Roman"/>
          <w:sz w:val="24"/>
          <w:szCs w:val="24"/>
        </w:rPr>
        <w:t xml:space="preserve"> эмоционального </w:t>
      </w:r>
      <w:r w:rsidR="003E3DE6" w:rsidRPr="00637110">
        <w:rPr>
          <w:rFonts w:ascii="Times New Roman" w:hAnsi="Times New Roman" w:cs="Times New Roman"/>
          <w:sz w:val="24"/>
          <w:szCs w:val="24"/>
        </w:rPr>
        <w:t>внутреннего</w:t>
      </w:r>
      <w:r w:rsidR="003E3DE6">
        <w:rPr>
          <w:rFonts w:ascii="Times New Roman" w:hAnsi="Times New Roman" w:cs="Times New Roman"/>
          <w:sz w:val="24"/>
          <w:szCs w:val="24"/>
        </w:rPr>
        <w:t xml:space="preserve"> напряжения;</w:t>
      </w:r>
    </w:p>
    <w:p w:rsidR="00BF232F" w:rsidRPr="00637110" w:rsidRDefault="003E3DE6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232F" w:rsidRPr="00637110">
        <w:rPr>
          <w:rFonts w:ascii="Times New Roman" w:hAnsi="Times New Roman" w:cs="Times New Roman"/>
          <w:sz w:val="24"/>
          <w:szCs w:val="24"/>
        </w:rPr>
        <w:t>чув</w:t>
      </w:r>
      <w:r>
        <w:rPr>
          <w:rFonts w:ascii="Times New Roman" w:hAnsi="Times New Roman" w:cs="Times New Roman"/>
          <w:sz w:val="24"/>
          <w:szCs w:val="24"/>
        </w:rPr>
        <w:t>ства близости» с другими детьми;</w:t>
      </w:r>
    </w:p>
    <w:p w:rsidR="00BF232F" w:rsidRPr="00637110" w:rsidRDefault="003E3DE6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сплочения детского коллектива;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3E3DE6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детьми друг друга;</w:t>
      </w:r>
    </w:p>
    <w:p w:rsidR="00BF232F" w:rsidRPr="00637110" w:rsidRDefault="003E3DE6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преодоления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«чувства </w:t>
      </w:r>
      <w:r w:rsidRPr="00637110">
        <w:rPr>
          <w:rFonts w:ascii="Times New Roman" w:hAnsi="Times New Roman" w:cs="Times New Roman"/>
          <w:sz w:val="24"/>
          <w:szCs w:val="24"/>
        </w:rPr>
        <w:t>неуверенности</w:t>
      </w:r>
      <w:r>
        <w:rPr>
          <w:rFonts w:ascii="Times New Roman" w:hAnsi="Times New Roman" w:cs="Times New Roman"/>
          <w:sz w:val="24"/>
          <w:szCs w:val="24"/>
        </w:rPr>
        <w:t xml:space="preserve"> в себе»;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3E3DE6" w:rsidRDefault="003E3DE6" w:rsidP="003E3DE6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чувства </w:t>
      </w:r>
      <w:proofErr w:type="spellStart"/>
      <w:r w:rsidR="00BF232F" w:rsidRPr="0063711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  <w:r w:rsidR="00BF232F" w:rsidRPr="003E3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637110">
        <w:rPr>
          <w:rFonts w:ascii="Times New Roman" w:hAnsi="Times New Roman" w:cs="Times New Roman"/>
          <w:sz w:val="24"/>
          <w:szCs w:val="24"/>
        </w:rPr>
        <w:t>к</w:t>
      </w:r>
      <w:r w:rsidR="003E3DE6">
        <w:rPr>
          <w:rFonts w:ascii="Times New Roman" w:hAnsi="Times New Roman" w:cs="Times New Roman"/>
          <w:sz w:val="24"/>
          <w:szCs w:val="24"/>
        </w:rPr>
        <w:t>оррекции  страхов</w:t>
      </w:r>
      <w:proofErr w:type="gramEnd"/>
      <w:r w:rsidR="003E3DE6">
        <w:rPr>
          <w:rFonts w:ascii="Times New Roman" w:hAnsi="Times New Roman" w:cs="Times New Roman"/>
          <w:sz w:val="24"/>
          <w:szCs w:val="24"/>
        </w:rPr>
        <w:t>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3E3DE6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снижения мышечного напряжения;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3E3DE6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прислушиваться </w:t>
      </w:r>
      <w:r w:rsidR="009C751F">
        <w:rPr>
          <w:rFonts w:ascii="Times New Roman" w:hAnsi="Times New Roman" w:cs="Times New Roman"/>
          <w:sz w:val="24"/>
          <w:szCs w:val="24"/>
        </w:rPr>
        <w:t xml:space="preserve">или </w:t>
      </w:r>
      <w:r w:rsidR="00BF232F" w:rsidRPr="006371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одчиняться требованием другого;</w:t>
      </w:r>
    </w:p>
    <w:p w:rsidR="00BF232F" w:rsidRPr="00637110" w:rsidRDefault="00BF232F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эмоционал</w:t>
      </w:r>
      <w:r w:rsidR="003E3DE6">
        <w:rPr>
          <w:rFonts w:ascii="Times New Roman" w:hAnsi="Times New Roman" w:cs="Times New Roman"/>
          <w:sz w:val="24"/>
          <w:szCs w:val="24"/>
        </w:rPr>
        <w:t>ьное осознание своего поведения;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4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произвольный контроль. </w:t>
      </w:r>
    </w:p>
    <w:p w:rsidR="00BF232F" w:rsidRPr="00637110" w:rsidRDefault="00BF232F" w:rsidP="00637110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pStyle w:val="a3"/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7110">
        <w:rPr>
          <w:rFonts w:ascii="Times New Roman" w:hAnsi="Times New Roman" w:cs="Times New Roman"/>
          <w:i/>
          <w:sz w:val="24"/>
          <w:szCs w:val="24"/>
          <w:u w:val="single"/>
        </w:rPr>
        <w:t>Курс психологических занятий по программам:</w:t>
      </w:r>
    </w:p>
    <w:p w:rsidR="00BF232F" w:rsidRPr="00637110" w:rsidRDefault="00BF232F" w:rsidP="00637110">
      <w:pPr>
        <w:pStyle w:val="a3"/>
        <w:numPr>
          <w:ilvl w:val="0"/>
          <w:numId w:val="5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 детей дошкольного возраста» (разделы «Формирование ценности здорового образа жизни», «Формирование элементарных </w:t>
      </w:r>
      <w:r w:rsidR="009C751F">
        <w:rPr>
          <w:rFonts w:ascii="Times New Roman" w:hAnsi="Times New Roman" w:cs="Times New Roman"/>
          <w:sz w:val="24"/>
          <w:szCs w:val="24"/>
        </w:rPr>
        <w:t>навыков безопасного поведения»);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5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Организация выставок детских рисунков на жизнеутверждающие темы: </w:t>
      </w:r>
      <w:r w:rsidR="009C751F">
        <w:rPr>
          <w:rFonts w:ascii="Times New Roman" w:hAnsi="Times New Roman" w:cs="Times New Roman"/>
          <w:sz w:val="24"/>
          <w:szCs w:val="24"/>
        </w:rPr>
        <w:t xml:space="preserve">«Тайна моего имени»; </w:t>
      </w:r>
      <w:r w:rsidRPr="00637110">
        <w:rPr>
          <w:rFonts w:ascii="Times New Roman" w:hAnsi="Times New Roman" w:cs="Times New Roman"/>
          <w:sz w:val="24"/>
          <w:szCs w:val="24"/>
        </w:rPr>
        <w:t>«Как прекрасен этот мир!!!»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  <w:r w:rsidRPr="00637110">
        <w:rPr>
          <w:rFonts w:ascii="Times New Roman" w:hAnsi="Times New Roman" w:cs="Times New Roman"/>
          <w:sz w:val="24"/>
          <w:szCs w:val="24"/>
        </w:rPr>
        <w:t xml:space="preserve"> «Наша дружная </w:t>
      </w:r>
      <w:r w:rsidR="009C751F">
        <w:rPr>
          <w:rFonts w:ascii="Times New Roman" w:hAnsi="Times New Roman" w:cs="Times New Roman"/>
          <w:sz w:val="24"/>
          <w:szCs w:val="24"/>
        </w:rPr>
        <w:t>семья!»;</w:t>
      </w:r>
      <w:r w:rsidRPr="00637110">
        <w:rPr>
          <w:rFonts w:ascii="Times New Roman" w:hAnsi="Times New Roman" w:cs="Times New Roman"/>
          <w:sz w:val="24"/>
          <w:szCs w:val="24"/>
        </w:rPr>
        <w:t xml:space="preserve"> «Мои друзья!».</w:t>
      </w:r>
    </w:p>
    <w:p w:rsidR="00BF232F" w:rsidRPr="00637110" w:rsidRDefault="009C751F" w:rsidP="0063711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«</w:t>
      </w:r>
      <w:r w:rsidR="00BF232F" w:rsidRPr="00637110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F232F" w:rsidRPr="0063711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DE6">
        <w:rPr>
          <w:rFonts w:ascii="Times New Roman" w:hAnsi="Times New Roman" w:cs="Times New Roman"/>
          <w:sz w:val="24"/>
          <w:szCs w:val="24"/>
          <w:u w:val="single"/>
        </w:rPr>
        <w:t>Тематические консультации</w:t>
      </w:r>
      <w:r w:rsidRPr="00637110">
        <w:rPr>
          <w:rFonts w:ascii="Times New Roman" w:hAnsi="Times New Roman" w:cs="Times New Roman"/>
          <w:sz w:val="24"/>
          <w:szCs w:val="24"/>
        </w:rPr>
        <w:t xml:space="preserve"> с целью просвещения родителей по вопросам профилактики антивитального поведения несовершеннолетних:</w:t>
      </w:r>
    </w:p>
    <w:p w:rsidR="00BF232F" w:rsidRPr="00637110" w:rsidRDefault="00BF232F" w:rsidP="00637110">
      <w:pPr>
        <w:pStyle w:val="a3"/>
        <w:numPr>
          <w:ilvl w:val="0"/>
          <w:numId w:val="6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«Конфликты с собствен</w:t>
      </w:r>
      <w:r w:rsidR="003E3DE6">
        <w:rPr>
          <w:rFonts w:ascii="Times New Roman" w:hAnsi="Times New Roman" w:cs="Times New Roman"/>
          <w:sz w:val="24"/>
          <w:szCs w:val="24"/>
        </w:rPr>
        <w:t>ным ребенком и пути их решения»;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DE6" w:rsidRDefault="00BF232F" w:rsidP="003E3DE6">
      <w:pPr>
        <w:pStyle w:val="a3"/>
        <w:numPr>
          <w:ilvl w:val="0"/>
          <w:numId w:val="6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«Почему дети выбирают антивитальное поведение?»</w:t>
      </w:r>
      <w:r w:rsidR="003E3DE6">
        <w:rPr>
          <w:rFonts w:ascii="Times New Roman" w:hAnsi="Times New Roman" w:cs="Times New Roman"/>
          <w:sz w:val="24"/>
          <w:szCs w:val="24"/>
        </w:rPr>
        <w:t>;</w:t>
      </w:r>
    </w:p>
    <w:p w:rsidR="00BF232F" w:rsidRPr="003E3DE6" w:rsidRDefault="003E3DE6" w:rsidP="003E3DE6">
      <w:pPr>
        <w:pStyle w:val="a3"/>
        <w:numPr>
          <w:ilvl w:val="0"/>
          <w:numId w:val="6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232F" w:rsidRPr="003E3DE6">
        <w:rPr>
          <w:rFonts w:ascii="Times New Roman" w:hAnsi="Times New Roman" w:cs="Times New Roman"/>
          <w:sz w:val="24"/>
          <w:szCs w:val="24"/>
        </w:rPr>
        <w:t>Профилактическая индивидуальная работа с семьями, находящимися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F232F" w:rsidRPr="00637110" w:rsidRDefault="00BF232F" w:rsidP="00637110">
      <w:pPr>
        <w:pStyle w:val="a3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lastRenderedPageBreak/>
        <w:t>«Влияние внутрисемейных отношений на э</w:t>
      </w:r>
      <w:r w:rsidR="003E3DE6">
        <w:rPr>
          <w:rFonts w:ascii="Times New Roman" w:hAnsi="Times New Roman" w:cs="Times New Roman"/>
          <w:sz w:val="24"/>
          <w:szCs w:val="24"/>
        </w:rPr>
        <w:t>моциональное состояние ребенка»;</w:t>
      </w:r>
    </w:p>
    <w:p w:rsidR="00BF232F" w:rsidRPr="00637110" w:rsidRDefault="00BF232F" w:rsidP="00637110">
      <w:pPr>
        <w:pStyle w:val="a3"/>
        <w:numPr>
          <w:ilvl w:val="0"/>
          <w:numId w:val="7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«Как научить ребенка заботиться о своей безопасности?»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E3DE6">
        <w:rPr>
          <w:rFonts w:ascii="Times New Roman" w:hAnsi="Times New Roman" w:cs="Times New Roman"/>
          <w:sz w:val="24"/>
          <w:szCs w:val="24"/>
          <w:u w:val="single"/>
        </w:rPr>
        <w:t>Родительские собрания</w:t>
      </w:r>
      <w:r w:rsidRPr="00637110">
        <w:rPr>
          <w:rFonts w:ascii="Times New Roman" w:hAnsi="Times New Roman" w:cs="Times New Roman"/>
          <w:sz w:val="24"/>
          <w:szCs w:val="24"/>
        </w:rPr>
        <w:t xml:space="preserve"> с включением вопросов по профилактике антивитального поведения среди дошкольников: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«Роль и ответственность </w:t>
      </w:r>
      <w:r w:rsidR="009C751F">
        <w:rPr>
          <w:rFonts w:ascii="Times New Roman" w:hAnsi="Times New Roman" w:cs="Times New Roman"/>
          <w:sz w:val="24"/>
          <w:szCs w:val="24"/>
        </w:rPr>
        <w:t>родителей в воспитании ребенка»;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«Семейные </w:t>
      </w:r>
      <w:r w:rsidR="009C751F">
        <w:rPr>
          <w:rFonts w:ascii="Times New Roman" w:hAnsi="Times New Roman" w:cs="Times New Roman"/>
          <w:sz w:val="24"/>
          <w:szCs w:val="24"/>
        </w:rPr>
        <w:t>конфликты, способы их решения»;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«Формирование ценности здорового образа жизни у дошкольников»</w:t>
      </w:r>
      <w:r w:rsidR="009C751F">
        <w:rPr>
          <w:rFonts w:ascii="Times New Roman" w:hAnsi="Times New Roman" w:cs="Times New Roman"/>
          <w:sz w:val="24"/>
          <w:szCs w:val="24"/>
        </w:rPr>
        <w:t>.</w:t>
      </w:r>
    </w:p>
    <w:p w:rsidR="00BF232F" w:rsidRPr="00637110" w:rsidRDefault="00BF232F" w:rsidP="00637110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9C751F">
        <w:rPr>
          <w:rFonts w:ascii="Times New Roman" w:hAnsi="Times New Roman" w:cs="Times New Roman"/>
          <w:sz w:val="24"/>
          <w:szCs w:val="24"/>
          <w:u w:val="single"/>
        </w:rPr>
        <w:t>работы родительского клуба</w:t>
      </w:r>
      <w:r w:rsidRPr="00637110">
        <w:rPr>
          <w:rFonts w:ascii="Times New Roman" w:hAnsi="Times New Roman" w:cs="Times New Roman"/>
          <w:sz w:val="24"/>
          <w:szCs w:val="24"/>
        </w:rPr>
        <w:t xml:space="preserve"> - групповые и индивидуальные консультации на темы: 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«Конструктивные способы общения»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«Стили семейного воспитания»</w:t>
      </w:r>
      <w:r w:rsidR="009C751F">
        <w:rPr>
          <w:rFonts w:ascii="Times New Roman" w:hAnsi="Times New Roman" w:cs="Times New Roman"/>
          <w:sz w:val="24"/>
          <w:szCs w:val="24"/>
        </w:rPr>
        <w:t>.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3E3DE6" w:rsidRDefault="003E3DE6" w:rsidP="003E3DE6">
      <w:pPr>
        <w:pStyle w:val="a3"/>
        <w:spacing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3E3DE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F232F" w:rsidRPr="003E3DE6">
        <w:rPr>
          <w:rFonts w:ascii="Times New Roman" w:hAnsi="Times New Roman" w:cs="Times New Roman"/>
          <w:sz w:val="24"/>
          <w:szCs w:val="24"/>
          <w:u w:val="single"/>
        </w:rPr>
        <w:t>еминары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BF232F" w:rsidRPr="003E3DE6">
        <w:rPr>
          <w:rFonts w:ascii="Times New Roman" w:hAnsi="Times New Roman" w:cs="Times New Roman"/>
          <w:sz w:val="24"/>
          <w:szCs w:val="24"/>
          <w:u w:val="single"/>
        </w:rPr>
        <w:t xml:space="preserve"> практикумы: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«И страхи тоже ступеньки детства. Как помочь ребенку не бояться?»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«Коррекция страхов в домашних условиях»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Памятка для родителей «Вся правда о суициде.» «Что нужно знать о суициде?»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поведение?»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8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«Агрессивный ребенок. Почему он такой?»</w:t>
      </w:r>
    </w:p>
    <w:p w:rsidR="00BF232F" w:rsidRPr="00637110" w:rsidRDefault="009C751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Категори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232F" w:rsidRPr="00637110">
        <w:rPr>
          <w:rFonts w:ascii="Times New Roman" w:hAnsi="Times New Roman" w:cs="Times New Roman"/>
          <w:b/>
          <w:sz w:val="24"/>
          <w:szCs w:val="24"/>
        </w:rPr>
        <w:t>Педагоги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BF232F" w:rsidRPr="00637110">
        <w:rPr>
          <w:rFonts w:ascii="Times New Roman" w:hAnsi="Times New Roman" w:cs="Times New Roman"/>
          <w:b/>
          <w:sz w:val="24"/>
          <w:szCs w:val="24"/>
        </w:rPr>
        <w:t>:</w:t>
      </w:r>
      <w:r w:rsidR="00BF232F"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3E3DE6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3E3DE6">
        <w:rPr>
          <w:rFonts w:ascii="Times New Roman" w:hAnsi="Times New Roman" w:cs="Times New Roman"/>
          <w:sz w:val="24"/>
          <w:szCs w:val="24"/>
          <w:u w:val="single"/>
        </w:rPr>
        <w:t>Обучающие семинары по теме: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«Обзор документов (УК РФ (ст.117 «Истязания», ст. 110 «Доведение до убийства», ст.131-134 о преступ</w:t>
      </w:r>
      <w:r w:rsidR="009C751F">
        <w:rPr>
          <w:rFonts w:ascii="Times New Roman" w:hAnsi="Times New Roman" w:cs="Times New Roman"/>
          <w:sz w:val="24"/>
          <w:szCs w:val="24"/>
        </w:rPr>
        <w:t>лениях сексуального характера);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Административный кодекс РФ (ст.164 «О правах и обязанностях родителей»), Конвенция ООН о правах ребенка (ст.6, 8.16,27,28,30</w:t>
      </w:r>
      <w:r w:rsidR="009C751F">
        <w:rPr>
          <w:rFonts w:ascii="Times New Roman" w:hAnsi="Times New Roman" w:cs="Times New Roman"/>
          <w:sz w:val="24"/>
          <w:szCs w:val="24"/>
        </w:rPr>
        <w:t>);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Нормативные документы о профилактике безнадзорности и правонарушений несовершеннолетних, о защите их прав и т.д.</w:t>
      </w:r>
      <w:r w:rsidR="009C751F">
        <w:rPr>
          <w:rFonts w:ascii="Times New Roman" w:hAnsi="Times New Roman" w:cs="Times New Roman"/>
          <w:sz w:val="24"/>
          <w:szCs w:val="24"/>
        </w:rPr>
        <w:t>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«Выявление социально неблагополучных семей, организация обследования условий жизни несовершеннолетних» </w:t>
      </w:r>
      <w:r w:rsidR="009C751F">
        <w:rPr>
          <w:rFonts w:ascii="Times New Roman" w:hAnsi="Times New Roman" w:cs="Times New Roman"/>
          <w:sz w:val="24"/>
          <w:szCs w:val="24"/>
        </w:rPr>
        <w:t>(совместно с зам. зав. по ВМР)»;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«Диагностика семей, находящихся в трудной жизненной ситуации (уровень социальной дезадаптации и характер реагирования</w:t>
      </w:r>
      <w:r w:rsidR="009C751F">
        <w:rPr>
          <w:rFonts w:ascii="Times New Roman" w:hAnsi="Times New Roman" w:cs="Times New Roman"/>
          <w:sz w:val="24"/>
          <w:szCs w:val="24"/>
        </w:rPr>
        <w:t xml:space="preserve"> в затруднительных ситуациях)»;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«Ответственность родителей»;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Pr="00637110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637110">
        <w:rPr>
          <w:rFonts w:ascii="Times New Roman" w:hAnsi="Times New Roman" w:cs="Times New Roman"/>
          <w:sz w:val="24"/>
          <w:szCs w:val="24"/>
        </w:rPr>
        <w:t xml:space="preserve"> поведение?»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</w:t>
      </w:r>
      <w:r w:rsidR="009C751F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spellStart"/>
      <w:r w:rsidR="009C751F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="009C751F">
        <w:rPr>
          <w:rFonts w:ascii="Times New Roman" w:hAnsi="Times New Roman" w:cs="Times New Roman"/>
          <w:sz w:val="24"/>
          <w:szCs w:val="24"/>
        </w:rPr>
        <w:t xml:space="preserve"> у детей»;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«Агрессивны</w:t>
      </w:r>
      <w:r w:rsidR="009C751F">
        <w:rPr>
          <w:rFonts w:ascii="Times New Roman" w:hAnsi="Times New Roman" w:cs="Times New Roman"/>
          <w:sz w:val="24"/>
          <w:szCs w:val="24"/>
        </w:rPr>
        <w:t>е ребенок. Почему он такой?»;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«Возрастные страхи детей дошкольного возраста»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110">
        <w:rPr>
          <w:rFonts w:ascii="Times New Roman" w:hAnsi="Times New Roman" w:cs="Times New Roman"/>
          <w:sz w:val="24"/>
          <w:szCs w:val="24"/>
        </w:rPr>
        <w:t>«Работа воспитател</w:t>
      </w:r>
      <w:r w:rsidR="009C751F">
        <w:rPr>
          <w:rFonts w:ascii="Times New Roman" w:hAnsi="Times New Roman" w:cs="Times New Roman"/>
          <w:sz w:val="24"/>
          <w:szCs w:val="24"/>
        </w:rPr>
        <w:t>я по коррекции страхов ребенка»;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</w:t>
      </w:r>
      <w:r w:rsidR="009C751F">
        <w:rPr>
          <w:rFonts w:ascii="Times New Roman" w:hAnsi="Times New Roman" w:cs="Times New Roman"/>
          <w:sz w:val="24"/>
          <w:szCs w:val="24"/>
        </w:rPr>
        <w:t>Конструктивные способы общения»;</w:t>
      </w:r>
    </w:p>
    <w:p w:rsidR="00BF232F" w:rsidRPr="00637110" w:rsidRDefault="009C751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«Стили семейного воспитания»;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«Формирование навыков толерантного отношения к окружающим»; 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«Педагогические основы профил</w:t>
      </w:r>
      <w:r w:rsidR="009C751F">
        <w:rPr>
          <w:rFonts w:ascii="Times New Roman" w:hAnsi="Times New Roman" w:cs="Times New Roman"/>
          <w:sz w:val="24"/>
          <w:szCs w:val="24"/>
        </w:rPr>
        <w:t>актики суицидальных проявлений»;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 xml:space="preserve"> «Профилактика конфликтов»</w:t>
      </w:r>
      <w:r w:rsidR="009C751F">
        <w:rPr>
          <w:rFonts w:ascii="Times New Roman" w:hAnsi="Times New Roman" w:cs="Times New Roman"/>
          <w:sz w:val="24"/>
          <w:szCs w:val="24"/>
        </w:rPr>
        <w:t>;</w:t>
      </w:r>
      <w:r w:rsidRPr="00637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2F" w:rsidRPr="00637110" w:rsidRDefault="00BF232F" w:rsidP="00637110">
      <w:pPr>
        <w:pStyle w:val="a3"/>
        <w:numPr>
          <w:ilvl w:val="0"/>
          <w:numId w:val="9"/>
        </w:num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Памятка для воспитателей «Вся, правда, о суициде».  «Что нужно знать о суициде?»</w:t>
      </w:r>
      <w:r w:rsidR="009C751F">
        <w:rPr>
          <w:rFonts w:ascii="Times New Roman" w:hAnsi="Times New Roman" w:cs="Times New Roman"/>
          <w:sz w:val="24"/>
          <w:szCs w:val="24"/>
        </w:rPr>
        <w:t>.</w:t>
      </w: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sz w:val="24"/>
          <w:szCs w:val="24"/>
        </w:rPr>
        <w:t>Размещение материалов, рекомендаций по профилактике жестокого обращения с детьми на сайте, стендах.</w:t>
      </w:r>
    </w:p>
    <w:p w:rsidR="00BF232F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110">
        <w:rPr>
          <w:rFonts w:ascii="Times New Roman" w:hAnsi="Times New Roman" w:cs="Times New Roman"/>
          <w:b/>
          <w:sz w:val="24"/>
          <w:szCs w:val="24"/>
        </w:rPr>
        <w:t>Общие мероприятия:</w:t>
      </w:r>
      <w:r w:rsidRPr="00637110">
        <w:rPr>
          <w:rFonts w:ascii="Times New Roman" w:hAnsi="Times New Roman" w:cs="Times New Roman"/>
          <w:sz w:val="24"/>
          <w:szCs w:val="24"/>
        </w:rPr>
        <w:t xml:space="preserve"> «Неделя безопасности», «Неделя психологии». «День здоровь</w:t>
      </w:r>
      <w:r w:rsidR="001F39EF">
        <w:rPr>
          <w:rFonts w:ascii="Times New Roman" w:hAnsi="Times New Roman" w:cs="Times New Roman"/>
          <w:sz w:val="24"/>
          <w:szCs w:val="24"/>
        </w:rPr>
        <w:t>я».</w:t>
      </w:r>
    </w:p>
    <w:p w:rsidR="001F39EF" w:rsidRDefault="001F39E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7E30" w:rsidRDefault="001F39EF" w:rsidP="00BD7E3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30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D7E30" w:rsidRDefault="001F39EF" w:rsidP="00BD7E3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b/>
          <w:sz w:val="24"/>
          <w:szCs w:val="24"/>
        </w:rPr>
        <w:t>Статьи из журналов и сборников:</w:t>
      </w:r>
    </w:p>
    <w:p w:rsidR="00BD7E30" w:rsidRDefault="00C1155A" w:rsidP="00BD7E3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>[4</w:t>
      </w:r>
      <w:r w:rsidR="00BD7E30" w:rsidRPr="00BD7E30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BD7E30" w:rsidRPr="00BD7E30">
        <w:rPr>
          <w:rFonts w:ascii="Times New Roman" w:hAnsi="Times New Roman" w:cs="Times New Roman"/>
          <w:sz w:val="24"/>
          <w:szCs w:val="24"/>
        </w:rPr>
        <w:t>Арпентьева</w:t>
      </w:r>
      <w:proofErr w:type="spellEnd"/>
      <w:r w:rsidRPr="00BD7E30">
        <w:rPr>
          <w:rFonts w:ascii="Times New Roman" w:hAnsi="Times New Roman" w:cs="Times New Roman"/>
          <w:sz w:val="24"/>
          <w:szCs w:val="24"/>
        </w:rPr>
        <w:t xml:space="preserve"> М. Р. </w:t>
      </w:r>
      <w:r w:rsidR="001F39EF" w:rsidRPr="00BD7E30">
        <w:rPr>
          <w:rFonts w:ascii="Times New Roman" w:hAnsi="Times New Roman" w:cs="Times New Roman"/>
          <w:sz w:val="24"/>
          <w:szCs w:val="24"/>
        </w:rPr>
        <w:t xml:space="preserve"> «Жизнеутверждающий потенциал семьи</w:t>
      </w:r>
      <w:r w:rsidR="00BD7E30" w:rsidRPr="00BD7E30">
        <w:rPr>
          <w:rFonts w:ascii="Times New Roman" w:hAnsi="Times New Roman" w:cs="Times New Roman"/>
          <w:sz w:val="24"/>
          <w:szCs w:val="24"/>
        </w:rPr>
        <w:t>». /</w:t>
      </w:r>
      <w:r w:rsidRPr="00BD7E30">
        <w:rPr>
          <w:rFonts w:ascii="Times New Roman" w:hAnsi="Times New Roman" w:cs="Times New Roman"/>
          <w:sz w:val="24"/>
          <w:szCs w:val="24"/>
        </w:rPr>
        <w:t xml:space="preserve">/ Вестник калужского </w:t>
      </w:r>
      <w:r w:rsidR="00BD7E30" w:rsidRPr="00BD7E30">
        <w:rPr>
          <w:rFonts w:ascii="Times New Roman" w:hAnsi="Times New Roman" w:cs="Times New Roman"/>
          <w:b/>
          <w:sz w:val="24"/>
          <w:szCs w:val="24"/>
        </w:rPr>
        <w:t>университета. -2018. -</w:t>
      </w:r>
      <w:r w:rsidRPr="00BD7E30">
        <w:rPr>
          <w:rFonts w:ascii="Times New Roman" w:hAnsi="Times New Roman" w:cs="Times New Roman"/>
          <w:b/>
          <w:sz w:val="24"/>
          <w:szCs w:val="24"/>
        </w:rPr>
        <w:t xml:space="preserve"> №1. -  С. 15-30.</w:t>
      </w:r>
    </w:p>
    <w:p w:rsidR="00C1155A" w:rsidRPr="00BD7E30" w:rsidRDefault="00C1155A" w:rsidP="00BD7E3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Арпентьева</w:t>
      </w:r>
      <w:proofErr w:type="spellEnd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М.Р. Изучение жизнеутверждающего потенциала семьи: понятия, направления,</w:t>
      </w:r>
      <w:r w:rsidR="00C3687E"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результаты / М.Р. </w:t>
      </w:r>
      <w:proofErr w:type="spellStart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Арпентьева</w:t>
      </w:r>
      <w:proofErr w:type="spellEnd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// Семейная психология и семейная терапия. – 2014 – № 4 –С. 3-49.</w:t>
      </w:r>
    </w:p>
    <w:p w:rsidR="00BD7E30" w:rsidRDefault="004A7E8A" w:rsidP="00BD7E3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 xml:space="preserve">Банников Г.С., </w:t>
      </w:r>
      <w:proofErr w:type="spellStart"/>
      <w:r w:rsidRPr="00BD7E30">
        <w:rPr>
          <w:rFonts w:ascii="Times New Roman" w:hAnsi="Times New Roman" w:cs="Times New Roman"/>
          <w:sz w:val="24"/>
          <w:szCs w:val="24"/>
        </w:rPr>
        <w:t>Вихристюк</w:t>
      </w:r>
      <w:proofErr w:type="spellEnd"/>
      <w:r w:rsidRPr="00BD7E30">
        <w:rPr>
          <w:rFonts w:ascii="Times New Roman" w:hAnsi="Times New Roman" w:cs="Times New Roman"/>
          <w:sz w:val="24"/>
          <w:szCs w:val="24"/>
        </w:rPr>
        <w:t xml:space="preserve"> О.В., Миллер Л.В., </w:t>
      </w:r>
      <w:proofErr w:type="spellStart"/>
      <w:r w:rsidRPr="00BD7E30">
        <w:rPr>
          <w:rFonts w:ascii="Times New Roman" w:hAnsi="Times New Roman" w:cs="Times New Roman"/>
          <w:sz w:val="24"/>
          <w:szCs w:val="24"/>
        </w:rPr>
        <w:t>Матафонова</w:t>
      </w:r>
      <w:proofErr w:type="spellEnd"/>
      <w:r w:rsidRPr="00BD7E30">
        <w:rPr>
          <w:rFonts w:ascii="Times New Roman" w:hAnsi="Times New Roman" w:cs="Times New Roman"/>
          <w:sz w:val="24"/>
          <w:szCs w:val="24"/>
        </w:rPr>
        <w:t xml:space="preserve"> Т.Ю. Выявление и предупреждение суицидального поведения среди несовершеннолетних. Памятка психологам образовательных учреждений // Основы безопасности жизнедеятельности. Информационно-методическое издание для преподавателей. 2012. № 4. С. 34-37 (начало); 2012. № 5. С. 40-45 (окончание).</w:t>
      </w:r>
    </w:p>
    <w:p w:rsidR="00BD7E30" w:rsidRDefault="004A7E8A" w:rsidP="00BD7E3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>Зайцева Н.В. Профилактика детских суицидов в образовательных учреждениях России // Образование личности. 2012. №4. С. 12-15.</w:t>
      </w:r>
    </w:p>
    <w:p w:rsidR="0035109A" w:rsidRDefault="0035109A" w:rsidP="0035109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 xml:space="preserve">[6] </w:t>
      </w:r>
      <w:proofErr w:type="spellStart"/>
      <w:r w:rsidRPr="00F06387">
        <w:rPr>
          <w:rFonts w:ascii="Times New Roman" w:hAnsi="Times New Roman" w:cs="Times New Roman"/>
          <w:sz w:val="24"/>
          <w:szCs w:val="24"/>
        </w:rPr>
        <w:t>Мюриел</w:t>
      </w:r>
      <w:proofErr w:type="spellEnd"/>
      <w:r w:rsidRPr="00F06387">
        <w:rPr>
          <w:rFonts w:ascii="Times New Roman" w:hAnsi="Times New Roman" w:cs="Times New Roman"/>
          <w:sz w:val="24"/>
          <w:szCs w:val="24"/>
        </w:rPr>
        <w:t xml:space="preserve"> Д. Дороти Д. </w:t>
      </w:r>
      <w:r>
        <w:rPr>
          <w:rFonts w:ascii="Times New Roman" w:hAnsi="Times New Roman" w:cs="Times New Roman"/>
          <w:sz w:val="24"/>
          <w:szCs w:val="24"/>
        </w:rPr>
        <w:t xml:space="preserve"> Рожденные выигрывать. </w:t>
      </w:r>
      <w:r w:rsidRPr="00F06387">
        <w:rPr>
          <w:rFonts w:ascii="Times New Roman" w:hAnsi="Times New Roman" w:cs="Times New Roman"/>
          <w:sz w:val="24"/>
          <w:szCs w:val="24"/>
        </w:rPr>
        <w:t xml:space="preserve"> Транзакционный анализ с </w:t>
      </w:r>
      <w:proofErr w:type="spellStart"/>
      <w:r w:rsidRPr="00F06387">
        <w:rPr>
          <w:rFonts w:ascii="Times New Roman" w:hAnsi="Times New Roman" w:cs="Times New Roman"/>
          <w:sz w:val="24"/>
          <w:szCs w:val="24"/>
        </w:rPr>
        <w:t>гештальтупражнениями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387"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 xml:space="preserve">вод с английского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Б.Е.Волынского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387">
        <w:rPr>
          <w:rFonts w:ascii="Times New Roman" w:hAnsi="Times New Roman" w:cs="Times New Roman"/>
          <w:sz w:val="24"/>
          <w:szCs w:val="24"/>
        </w:rPr>
        <w:t xml:space="preserve"> Общая редакция и послесловие доктора пси</w:t>
      </w:r>
      <w:r>
        <w:rPr>
          <w:rFonts w:ascii="Times New Roman" w:hAnsi="Times New Roman" w:cs="Times New Roman"/>
          <w:sz w:val="24"/>
          <w:szCs w:val="24"/>
        </w:rPr>
        <w:t>хологических наук Л.А. Петровской.   М.</w:t>
      </w:r>
      <w:proofErr w:type="gramStart"/>
      <w:r>
        <w:rPr>
          <w:rFonts w:ascii="Times New Roman" w:hAnsi="Times New Roman" w:cs="Times New Roman"/>
          <w:sz w:val="24"/>
          <w:szCs w:val="24"/>
        </w:rPr>
        <w:t>,  Издательская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  "Прогресс</w:t>
      </w:r>
      <w:r w:rsidRPr="00F06387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F0638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6387">
        <w:rPr>
          <w:rFonts w:ascii="Times New Roman" w:hAnsi="Times New Roman" w:cs="Times New Roman"/>
          <w:sz w:val="24"/>
          <w:szCs w:val="24"/>
        </w:rPr>
        <w:t xml:space="preserve"> 1993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5109A" w:rsidRDefault="0035109A" w:rsidP="00BD7E3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5109A">
        <w:rPr>
          <w:rFonts w:ascii="Times New Roman" w:hAnsi="Times New Roman" w:cs="Times New Roman"/>
          <w:b/>
          <w:sz w:val="24"/>
          <w:szCs w:val="24"/>
        </w:rPr>
        <w:t>Учебные издания</w:t>
      </w:r>
    </w:p>
    <w:p w:rsidR="000B4497" w:rsidRDefault="000B4497" w:rsidP="00BD7E3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t>Амбрумова</w:t>
      </w:r>
      <w:proofErr w:type="spellEnd"/>
      <w:r>
        <w:t xml:space="preserve"> А. Г., Жезлова Л. Я. Метод рекомендации по профилактике суицидальных действий в детском и подростковом возрасте / А. Г. </w:t>
      </w:r>
      <w:proofErr w:type="spellStart"/>
      <w:r>
        <w:t>Амбрумова</w:t>
      </w:r>
      <w:proofErr w:type="spellEnd"/>
      <w:r>
        <w:t xml:space="preserve">, Л. Я. Жезлова. - М.І </w:t>
      </w:r>
      <w:proofErr w:type="spellStart"/>
      <w:proofErr w:type="gramStart"/>
      <w:r>
        <w:t>Тип.Мин.здравоохранения</w:t>
      </w:r>
      <w:proofErr w:type="spellEnd"/>
      <w:proofErr w:type="gramEnd"/>
      <w:r>
        <w:t>, 1978 г.</w:t>
      </w:r>
    </w:p>
    <w:p w:rsidR="000B4497" w:rsidRDefault="0035109A" w:rsidP="000B4497">
      <w:pPr>
        <w:spacing w:line="240" w:lineRule="auto"/>
        <w:ind w:left="-567"/>
        <w:jc w:val="both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Pr="00BD7E30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Амбрумова</w:t>
      </w:r>
      <w:proofErr w:type="spellEnd"/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А.Г., Тихоненко В.А. 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Диагностика суицидального </w:t>
      </w:r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поведения: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Метод. рекомендации / М-во здравоохранения РСФСР,</w:t>
      </w:r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[</w:t>
      </w:r>
      <w:proofErr w:type="spellStart"/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Моск</w:t>
      </w:r>
      <w:proofErr w:type="spellEnd"/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, НИИ психиатрии;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- </w:t>
      </w:r>
      <w:r w:rsidR="000B449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Москва: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Б. и., 1980 (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вып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 дан. 1981). - 48 с.; 20 см.</w:t>
      </w:r>
    </w:p>
    <w:p w:rsidR="000B4497" w:rsidRPr="000B4497" w:rsidRDefault="000B4497" w:rsidP="000B4497">
      <w:pPr>
        <w:spacing w:line="240" w:lineRule="auto"/>
        <w:ind w:left="-567"/>
        <w:jc w:val="both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t xml:space="preserve"> </w:t>
      </w:r>
      <w:proofErr w:type="gramStart"/>
      <w:r>
        <w:t>Артамонова  Е.Г.</w:t>
      </w:r>
      <w:proofErr w:type="gramEnd"/>
      <w:r>
        <w:t>, Ефимова О.И.  Спасти от пропасти. Родительский всеобуч: программы профилактики суицидального риска. Методическое пособие / — М.: АНО «ЦНПРО», 2014.</w:t>
      </w:r>
    </w:p>
    <w:p w:rsidR="000B4497" w:rsidRDefault="000B4497" w:rsidP="000B4497">
      <w:pPr>
        <w:spacing w:line="240" w:lineRule="auto"/>
        <w:ind w:left="-567"/>
        <w:jc w:val="both"/>
      </w:pPr>
      <w:proofErr w:type="spellStart"/>
      <w:r>
        <w:t>Вихристюк</w:t>
      </w:r>
      <w:proofErr w:type="spellEnd"/>
      <w:r>
        <w:t xml:space="preserve"> О.В. Сборник памяток для администрации, педагогов (классных руководителей) образовательных организаций города Москвы по профилактике суицидального поведения среди обучающихся.  – М.: ГБОУ ВПО МГППУ, 2015. – 55 с. 8. </w:t>
      </w:r>
    </w:p>
    <w:p w:rsidR="00BD7E30" w:rsidRPr="000B4497" w:rsidRDefault="00C3687E" w:rsidP="000B4497">
      <w:pPr>
        <w:spacing w:line="240" w:lineRule="auto"/>
        <w:ind w:left="-567"/>
        <w:jc w:val="both"/>
      </w:pPr>
      <w:r w:rsidRPr="00BD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Авторефераты и диссертации</w:t>
      </w:r>
    </w:p>
    <w:p w:rsidR="00BD7E30" w:rsidRDefault="00C3687E" w:rsidP="00BD7E30">
      <w:pPr>
        <w:spacing w:line="240" w:lineRule="auto"/>
        <w:ind w:left="-567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Белорукова, Н.О. Семейные трудности и </w:t>
      </w:r>
      <w:proofErr w:type="spellStart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совладающее</w:t>
      </w:r>
      <w:proofErr w:type="spellEnd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поведение на разных этапах жизненного цикла семьи. </w:t>
      </w:r>
      <w:proofErr w:type="spellStart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Дисс</w:t>
      </w:r>
      <w:proofErr w:type="spellEnd"/>
      <w:r w:rsidRPr="00BD7E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... кандидата психологических наук / Н.О. Белорукова. – Кострома: КГУ, 2005 – 240 с.</w:t>
      </w:r>
    </w:p>
    <w:p w:rsidR="000B4497" w:rsidRDefault="000B4497" w:rsidP="00BD7E30">
      <w:pPr>
        <w:spacing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Аналитические обзоры</w:t>
      </w:r>
    </w:p>
    <w:p w:rsidR="000B4497" w:rsidRDefault="000B4497" w:rsidP="00BD7E30">
      <w:pPr>
        <w:spacing w:line="240" w:lineRule="auto"/>
        <w:ind w:left="-567"/>
      </w:pPr>
      <w:proofErr w:type="spellStart"/>
      <w:r>
        <w:t>Эрдынеева</w:t>
      </w:r>
      <w:proofErr w:type="spellEnd"/>
      <w:r>
        <w:t xml:space="preserve"> К.Г., Филиппова В.П. Суицидальное поведение: сущность, факторы и причины (</w:t>
      </w:r>
      <w:proofErr w:type="spellStart"/>
      <w:r>
        <w:t>кросскультурный</w:t>
      </w:r>
      <w:proofErr w:type="spellEnd"/>
      <w:r>
        <w:t xml:space="preserve"> анализ), изд. «Академия естествознания», 2010 г.</w:t>
      </w:r>
    </w:p>
    <w:p w:rsidR="000B4497" w:rsidRPr="000B4497" w:rsidRDefault="000B4497" w:rsidP="00BD7E30">
      <w:pPr>
        <w:spacing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D7E30" w:rsidRPr="0035109A" w:rsidRDefault="0035109A" w:rsidP="00BD7E30">
      <w:pPr>
        <w:spacing w:line="240" w:lineRule="auto"/>
        <w:ind w:left="-56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5109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Словари</w:t>
      </w:r>
    </w:p>
    <w:p w:rsidR="00BD7E30" w:rsidRPr="00BD7E30" w:rsidRDefault="00BD7E30" w:rsidP="00BD7E3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lastRenderedPageBreak/>
        <w:t xml:space="preserve">Ожегов </w:t>
      </w:r>
      <w:r>
        <w:rPr>
          <w:rFonts w:ascii="Times New Roman" w:hAnsi="Times New Roman" w:cs="Times New Roman"/>
          <w:sz w:val="24"/>
          <w:szCs w:val="24"/>
        </w:rPr>
        <w:t>С.И.</w:t>
      </w:r>
      <w:r w:rsidRPr="00BD7E30">
        <w:rPr>
          <w:rFonts w:ascii="Times New Roman" w:hAnsi="Times New Roman" w:cs="Times New Roman"/>
          <w:color w:val="000000"/>
          <w:sz w:val="24"/>
          <w:szCs w:val="24"/>
        </w:rPr>
        <w:t xml:space="preserve">  "Словарь русского языка" (1949, 22-е издание, 1990; с 1992 - "Толковый словарь русского языка", совместно с Н. Ю. Шведовой).</w:t>
      </w:r>
    </w:p>
    <w:p w:rsidR="0035109A" w:rsidRDefault="004A7E8A" w:rsidP="0035109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Интернет источники</w:t>
      </w:r>
    </w:p>
    <w:p w:rsidR="00BF232F" w:rsidRPr="00BD7E30" w:rsidRDefault="00BF232F" w:rsidP="0035109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>[1</w:t>
      </w:r>
      <w:r w:rsidR="00BD7E30" w:rsidRPr="00BD7E30">
        <w:rPr>
          <w:rFonts w:ascii="Times New Roman" w:hAnsi="Times New Roman" w:cs="Times New Roman"/>
          <w:sz w:val="24"/>
          <w:szCs w:val="24"/>
        </w:rPr>
        <w:t>] https://infourok.ru/</w:t>
      </w:r>
      <w:r w:rsidRPr="00BD7E30">
        <w:rPr>
          <w:rFonts w:ascii="Times New Roman" w:hAnsi="Times New Roman" w:cs="Times New Roman"/>
          <w:sz w:val="24"/>
          <w:szCs w:val="24"/>
        </w:rPr>
        <w:t xml:space="preserve">   Школьному психологу. Статья «Профилактика суицидального поведения подро</w:t>
      </w:r>
      <w:r w:rsidR="001F39EF" w:rsidRPr="00BD7E30">
        <w:rPr>
          <w:rFonts w:ascii="Times New Roman" w:hAnsi="Times New Roman" w:cs="Times New Roman"/>
          <w:sz w:val="24"/>
          <w:szCs w:val="24"/>
        </w:rPr>
        <w:t>стков в воспитательной среде ОО</w:t>
      </w:r>
      <w:r w:rsidRPr="00BD7E30">
        <w:rPr>
          <w:rFonts w:ascii="Times New Roman" w:hAnsi="Times New Roman" w:cs="Times New Roman"/>
          <w:sz w:val="24"/>
          <w:szCs w:val="24"/>
        </w:rPr>
        <w:t>»</w:t>
      </w:r>
    </w:p>
    <w:p w:rsidR="00BD7E30" w:rsidRPr="00BD7E30" w:rsidRDefault="00BF232F" w:rsidP="00BD7E3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 xml:space="preserve">[2] </w:t>
      </w:r>
      <w:hyperlink r:id="rId7" w:history="1">
        <w:r w:rsidR="004A7E8A" w:rsidRPr="00BD7E30">
          <w:rPr>
            <w:rStyle w:val="a4"/>
            <w:rFonts w:ascii="Times New Roman" w:hAnsi="Times New Roman" w:cs="Times New Roman"/>
            <w:sz w:val="24"/>
            <w:szCs w:val="24"/>
          </w:rPr>
          <w:t>https://fcprc.ru/wp-content/uploads/2019/05/Modul-2</w:t>
        </w:r>
      </w:hyperlink>
      <w:r w:rsidR="004A7E8A" w:rsidRPr="00BD7E30">
        <w:rPr>
          <w:rFonts w:ascii="Times New Roman" w:hAnsi="Times New Roman" w:cs="Times New Roman"/>
          <w:sz w:val="24"/>
          <w:szCs w:val="24"/>
        </w:rPr>
        <w:t xml:space="preserve">. - </w:t>
      </w:r>
      <w:r w:rsidRPr="00BD7E30">
        <w:rPr>
          <w:rFonts w:ascii="Times New Roman" w:hAnsi="Times New Roman" w:cs="Times New Roman"/>
          <w:sz w:val="24"/>
          <w:szCs w:val="24"/>
        </w:rPr>
        <w:t xml:space="preserve">  Ефимова О.И. «</w:t>
      </w:r>
      <w:r w:rsidRPr="00BD7E3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D7E30">
        <w:rPr>
          <w:rFonts w:ascii="Times New Roman" w:hAnsi="Times New Roman" w:cs="Times New Roman"/>
          <w:sz w:val="24"/>
          <w:szCs w:val="24"/>
        </w:rPr>
        <w:t>уицидальное</w:t>
      </w:r>
      <w:proofErr w:type="spellEnd"/>
      <w:r w:rsidRPr="00BD7E30">
        <w:rPr>
          <w:rFonts w:ascii="Times New Roman" w:hAnsi="Times New Roman" w:cs="Times New Roman"/>
          <w:sz w:val="24"/>
          <w:szCs w:val="24"/>
        </w:rPr>
        <w:t xml:space="preserve"> поведение в детском и подростковом возрасте: причины, факторы риска и их профилактика». Всероссийский </w:t>
      </w:r>
      <w:proofErr w:type="spellStart"/>
      <w:r w:rsidRPr="00BD7E3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BD7E30">
        <w:rPr>
          <w:rFonts w:ascii="Times New Roman" w:hAnsi="Times New Roman" w:cs="Times New Roman"/>
          <w:sz w:val="24"/>
          <w:szCs w:val="24"/>
        </w:rPr>
        <w:t xml:space="preserve"> «Профилактика суицидального поведения детей и подростков, связанного с влиянием сети интернет». Модуль 2.</w:t>
      </w:r>
    </w:p>
    <w:p w:rsidR="00BF232F" w:rsidRPr="00BD7E30" w:rsidRDefault="00BF232F" w:rsidP="00BD7E3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7E30">
        <w:rPr>
          <w:rFonts w:ascii="Times New Roman" w:hAnsi="Times New Roman" w:cs="Times New Roman"/>
          <w:sz w:val="24"/>
          <w:szCs w:val="24"/>
        </w:rPr>
        <w:t>[5]</w:t>
      </w:r>
      <w:r w:rsidR="00F06387" w:rsidRPr="00F06387">
        <w:t xml:space="preserve"> </w:t>
      </w:r>
      <w:r w:rsidR="00F06387">
        <w:rPr>
          <w:rFonts w:ascii="Times New Roman" w:hAnsi="Times New Roman" w:cs="Times New Roman"/>
          <w:sz w:val="24"/>
          <w:szCs w:val="24"/>
        </w:rPr>
        <w:t>https://dszolushka.caduk.ru/ Сайт МАДОУ</w:t>
      </w:r>
      <w:r w:rsidRPr="00BD7E30">
        <w:rPr>
          <w:rFonts w:ascii="Times New Roman" w:hAnsi="Times New Roman" w:cs="Times New Roman"/>
          <w:sz w:val="24"/>
          <w:szCs w:val="24"/>
        </w:rPr>
        <w:t xml:space="preserve"> «Золушка»</w:t>
      </w:r>
      <w:r w:rsidR="00F06387">
        <w:rPr>
          <w:rFonts w:ascii="Times New Roman" w:hAnsi="Times New Roman" w:cs="Times New Roman"/>
          <w:sz w:val="24"/>
          <w:szCs w:val="24"/>
        </w:rPr>
        <w:t xml:space="preserve"> г. Когалым. Советы психолога. Памятки для родителей и педагогов «</w:t>
      </w:r>
      <w:r w:rsidRPr="00BD7E30">
        <w:rPr>
          <w:rFonts w:ascii="Times New Roman" w:hAnsi="Times New Roman" w:cs="Times New Roman"/>
          <w:sz w:val="24"/>
          <w:szCs w:val="24"/>
        </w:rPr>
        <w:t>Ранняя профилактика суицидального поведения у детей.</w:t>
      </w:r>
      <w:r w:rsidR="00F06387">
        <w:rPr>
          <w:rFonts w:ascii="Times New Roman" w:hAnsi="Times New Roman" w:cs="Times New Roman"/>
          <w:sz w:val="24"/>
          <w:szCs w:val="24"/>
        </w:rPr>
        <w:t>»</w:t>
      </w:r>
      <w:r w:rsidRPr="00BD7E30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BF232F" w:rsidRPr="00637110" w:rsidRDefault="00BF232F" w:rsidP="00BD7E30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637110" w:rsidRDefault="00BF232F" w:rsidP="0063711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BF232F" w:rsidRPr="00BF232F" w:rsidRDefault="00BF232F" w:rsidP="00BF232F">
      <w:pPr>
        <w:rPr>
          <w:rFonts w:ascii="Times New Roman" w:hAnsi="Times New Roman" w:cs="Times New Roman"/>
          <w:sz w:val="24"/>
          <w:szCs w:val="24"/>
        </w:rPr>
      </w:pPr>
    </w:p>
    <w:p w:rsidR="0032097C" w:rsidRPr="00BF232F" w:rsidRDefault="0032097C">
      <w:pPr>
        <w:rPr>
          <w:rFonts w:ascii="Times New Roman" w:hAnsi="Times New Roman" w:cs="Times New Roman"/>
          <w:sz w:val="24"/>
          <w:szCs w:val="24"/>
        </w:rPr>
      </w:pPr>
    </w:p>
    <w:sectPr w:rsidR="0032097C" w:rsidRPr="00BF232F" w:rsidSect="00BD7E30"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922"/>
    <w:multiLevelType w:val="hybridMultilevel"/>
    <w:tmpl w:val="AB1A7B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B246738"/>
    <w:multiLevelType w:val="hybridMultilevel"/>
    <w:tmpl w:val="EE363C2C"/>
    <w:lvl w:ilvl="0" w:tplc="7FD2F7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793B04"/>
    <w:multiLevelType w:val="hybridMultilevel"/>
    <w:tmpl w:val="6E763DFE"/>
    <w:lvl w:ilvl="0" w:tplc="041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46026C96"/>
    <w:multiLevelType w:val="hybridMultilevel"/>
    <w:tmpl w:val="3294DB0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2874E28"/>
    <w:multiLevelType w:val="hybridMultilevel"/>
    <w:tmpl w:val="30E4EAD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55985D4F"/>
    <w:multiLevelType w:val="hybridMultilevel"/>
    <w:tmpl w:val="471EB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61BEA"/>
    <w:multiLevelType w:val="hybridMultilevel"/>
    <w:tmpl w:val="4E929C4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65163701"/>
    <w:multiLevelType w:val="hybridMultilevel"/>
    <w:tmpl w:val="B484C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033BFF"/>
    <w:multiLevelType w:val="hybridMultilevel"/>
    <w:tmpl w:val="D1A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77C41"/>
    <w:multiLevelType w:val="hybridMultilevel"/>
    <w:tmpl w:val="2AC07F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0"/>
    <w:rsid w:val="000B4497"/>
    <w:rsid w:val="001F39EF"/>
    <w:rsid w:val="00234A33"/>
    <w:rsid w:val="0032097C"/>
    <w:rsid w:val="0035109A"/>
    <w:rsid w:val="003E3DE6"/>
    <w:rsid w:val="004A7E8A"/>
    <w:rsid w:val="00637110"/>
    <w:rsid w:val="00807300"/>
    <w:rsid w:val="009C751F"/>
    <w:rsid w:val="00AE081D"/>
    <w:rsid w:val="00BD7E30"/>
    <w:rsid w:val="00BF232F"/>
    <w:rsid w:val="00C1155A"/>
    <w:rsid w:val="00C3687E"/>
    <w:rsid w:val="00C96A18"/>
    <w:rsid w:val="00E52072"/>
    <w:rsid w:val="00F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546A"/>
  <w15:chartTrackingRefBased/>
  <w15:docId w15:val="{26229926-957C-403C-A21F-A531ABB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232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A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cprc.ru/wp-content/uploads/2019/05/Modul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alexa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E80D-4428-4CF2-9762-81231684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2023-04-07T16:39:00Z</dcterms:created>
  <dcterms:modified xsi:type="dcterms:W3CDTF">2024-02-11T14:49:00Z</dcterms:modified>
</cp:coreProperties>
</file>