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9D" w:rsidRPr="003C4C24" w:rsidRDefault="0043539D" w:rsidP="003C4C24">
      <w:pPr>
        <w:jc w:val="both"/>
        <w:rPr>
          <w:b/>
        </w:rPr>
      </w:pPr>
      <w:bookmarkStart w:id="0" w:name="_GoBack"/>
      <w:r w:rsidRPr="003C4C24">
        <w:rPr>
          <w:b/>
        </w:rPr>
        <w:t xml:space="preserve">Активные методы обучения на уроках </w:t>
      </w:r>
      <w:r w:rsidR="00C66CB0">
        <w:rPr>
          <w:b/>
        </w:rPr>
        <w:t>в школе</w:t>
      </w:r>
    </w:p>
    <w:bookmarkEnd w:id="0"/>
    <w:p w:rsidR="0043539D" w:rsidRDefault="0043539D" w:rsidP="003C4C24">
      <w:pPr>
        <w:jc w:val="both"/>
      </w:pP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Всякое знание остается мертвым,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если в учащихся не развивается инициатива и самодеятельность: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учащегося нужно приучать не только к мышлению, но и к хотению.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>Н. Умов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До сих пор школы не приучают учеников, подобно молодым деревьям,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распускаться из собственных корней; скорее они приучают их привешивать к себе сорванные на стороне ветки. А между тем основательное учение человека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есть дерево с собственными корнями, которое питается собственными соками,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eastAsia="Times New Roman" w:cstheme="minorHAnsi"/>
          <w:i/>
          <w:color w:val="111111"/>
          <w:sz w:val="20"/>
          <w:szCs w:val="20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 xml:space="preserve">и поэтому всегда живёт, зеленеет, цветёт и приносит плоды. </w:t>
      </w:r>
    </w:p>
    <w:p w:rsidR="00664298" w:rsidRPr="00664298" w:rsidRDefault="00664298" w:rsidP="00664298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298">
        <w:rPr>
          <w:rFonts w:eastAsia="Times New Roman" w:cstheme="minorHAnsi"/>
          <w:i/>
          <w:color w:val="111111"/>
          <w:sz w:val="20"/>
          <w:szCs w:val="20"/>
          <w:lang w:eastAsia="ru-RU"/>
        </w:rPr>
        <w:t>Я. А. Коменский</w:t>
      </w:r>
    </w:p>
    <w:p w:rsidR="003C4C24" w:rsidRDefault="003C4C24" w:rsidP="003C4C24">
      <w:pPr>
        <w:jc w:val="both"/>
      </w:pPr>
    </w:p>
    <w:p w:rsidR="00664298" w:rsidRDefault="00664298" w:rsidP="003C4C24">
      <w:pPr>
        <w:jc w:val="both"/>
      </w:pPr>
    </w:p>
    <w:p w:rsidR="0043539D" w:rsidRDefault="0043539D" w:rsidP="003C4C24">
      <w:pPr>
        <w:ind w:firstLine="708"/>
        <w:jc w:val="both"/>
      </w:pPr>
      <w:r w:rsidRPr="0043539D">
        <w:t xml:space="preserve">Активные методы обучения - это специально разработанные методики, которые помогают </w:t>
      </w:r>
      <w:r>
        <w:t>школьникам</w:t>
      </w:r>
      <w:r w:rsidRPr="0043539D">
        <w:t xml:space="preserve"> активно участвовать в процессе обучения, взаимодействовать с материалом и применять полученные знания на практике. Такие методы способствуют лучшему запоминанию информации, развитию критического мышления, умению решать проблемы и самостоятельно искать ответы.</w:t>
      </w:r>
      <w:r>
        <w:t xml:space="preserve"> </w:t>
      </w:r>
      <w:r w:rsidR="000615AA">
        <w:t>На сегодня активные методы</w:t>
      </w:r>
      <w:r>
        <w:t xml:space="preserve"> </w:t>
      </w:r>
      <w:r w:rsidR="000615AA">
        <w:t xml:space="preserve">представлены во </w:t>
      </w:r>
      <w:r>
        <w:t>множеств</w:t>
      </w:r>
      <w:r w:rsidR="000615AA">
        <w:t>е</w:t>
      </w:r>
      <w:r>
        <w:t>, они могут применяться на разных этапах урока или во внеурочной деятельности</w:t>
      </w:r>
      <w:r w:rsidR="000615AA">
        <w:t xml:space="preserve">, при подготовке к олимпиадам и конкурсам. </w:t>
      </w:r>
      <w:r w:rsidRPr="0043539D">
        <w:t xml:space="preserve">Одним из наиболее распространенных активных методов обучения является метод проблемного обучения. </w:t>
      </w:r>
      <w:r>
        <w:t>Ученикам</w:t>
      </w:r>
      <w:r w:rsidRPr="0043539D">
        <w:t xml:space="preserve"> предлагается решать реальные проблемы, с которыми они могут столкнуться в будущей профессиональной деятельности. Такой метод помогает развить умение анализировать ситуацию, искать решения, сотрудничать с другими и применять теоретические знания на практике</w:t>
      </w:r>
      <w:r>
        <w:t xml:space="preserve"> и, в немалой степени, способствует профилизации образования и работает на профориентацию детей</w:t>
      </w:r>
      <w:r w:rsidRPr="0043539D">
        <w:t>.</w:t>
      </w:r>
      <w:r w:rsidR="000615AA">
        <w:t xml:space="preserve"> </w:t>
      </w:r>
      <w:r w:rsidRPr="0043539D">
        <w:t xml:space="preserve">Еще одним активным методом обучения является метод проектной работы. </w:t>
      </w:r>
      <w:r w:rsidR="000615AA">
        <w:t>Школьники</w:t>
      </w:r>
      <w:r w:rsidRPr="0043539D">
        <w:t xml:space="preserve"> объединяются в группы и работают над конкретным проектом, который требует применения знаний из различных предметов</w:t>
      </w:r>
      <w:r w:rsidR="000615AA">
        <w:t xml:space="preserve">, что позволяет реализовать междупредметное взаимодействие, показать ребятам, что школьные предметы не находятся в вакууме относительно друг друга, а являются частью одной образовательной </w:t>
      </w:r>
      <w:r w:rsidR="000615AA" w:rsidRPr="000615AA">
        <w:t>сферы</w:t>
      </w:r>
      <w:r w:rsidR="000615AA">
        <w:t>, и знания одного предмета могут помочь при решении проблемы из другого</w:t>
      </w:r>
      <w:r w:rsidRPr="0043539D">
        <w:t xml:space="preserve">. Такой подход позволяет </w:t>
      </w:r>
      <w:r>
        <w:t>ученикам</w:t>
      </w:r>
      <w:r w:rsidRPr="0043539D">
        <w:t xml:space="preserve"> учиться командной работе, развивать творческое мышление и умение вырабатывать план действий.</w:t>
      </w:r>
      <w:r w:rsidR="000615AA">
        <w:t xml:space="preserve"> </w:t>
      </w:r>
      <w:r w:rsidRPr="0043539D">
        <w:t xml:space="preserve">Симуляции и ролевые игры также широко используются в активных методах обучения. </w:t>
      </w:r>
      <w:r>
        <w:t>Школьникам</w:t>
      </w:r>
      <w:r w:rsidRPr="0043539D">
        <w:t xml:space="preserve"> предлагается принять определенную роль и сыграть задачу в определенной ситуации, которая имитирует реальные жизненные обстоятельства. Такие уроки помогают </w:t>
      </w:r>
      <w:r>
        <w:t>школьникам, ученикам</w:t>
      </w:r>
      <w:r w:rsidRPr="0043539D">
        <w:t xml:space="preserve"> развивать навыки общения, убеждения, принятия решений и адаптации к изменчивым условиям</w:t>
      </w:r>
      <w:r w:rsidR="000615AA">
        <w:t>, то есть помогают развивать навыки коммуницирования, что является одним из результатов обучения, закрепленных в образовательных стандартах, и, снова, помогают примерить на себя ту или иную профессию</w:t>
      </w:r>
      <w:r w:rsidRPr="0043539D">
        <w:t>.</w:t>
      </w:r>
      <w:r w:rsidR="000615AA">
        <w:t xml:space="preserve"> </w:t>
      </w:r>
      <w:r w:rsidRPr="0043539D">
        <w:t>Интерактивные лекции, случайные тесты, обсуждение материала с помощью дискуссий и групповых заданий также являются эффективными активными методами обучения.</w:t>
      </w:r>
    </w:p>
    <w:p w:rsidR="002C002C" w:rsidRPr="0043539D" w:rsidRDefault="000615AA" w:rsidP="003C4C24">
      <w:pPr>
        <w:ind w:firstLine="708"/>
        <w:jc w:val="both"/>
      </w:pPr>
      <w:r>
        <w:t xml:space="preserve">Кроме того, в школе </w:t>
      </w:r>
      <w:r w:rsidR="002C002C">
        <w:t xml:space="preserve">широко распространены и </w:t>
      </w:r>
      <w:r>
        <w:t>часто использу</w:t>
      </w:r>
      <w:r w:rsidR="002C002C">
        <w:t>ю</w:t>
      </w:r>
      <w:r>
        <w:t>тся</w:t>
      </w:r>
      <w:r w:rsidR="002C002C">
        <w:t xml:space="preserve"> и</w:t>
      </w:r>
      <w:r w:rsidR="002C002C" w:rsidRPr="0043539D">
        <w:t>нтерактивные уроки</w:t>
      </w:r>
      <w:r w:rsidR="002C002C">
        <w:t>, на которых</w:t>
      </w:r>
      <w:r w:rsidR="002C002C" w:rsidRPr="0043539D">
        <w:t xml:space="preserve"> использ</w:t>
      </w:r>
      <w:r w:rsidR="002C002C">
        <w:t>уются</w:t>
      </w:r>
      <w:r w:rsidR="002C002C" w:rsidRPr="0043539D">
        <w:t xml:space="preserve"> игр</w:t>
      </w:r>
      <w:r w:rsidR="002C002C">
        <w:t>ы</w:t>
      </w:r>
      <w:r w:rsidR="002C002C" w:rsidRPr="0043539D">
        <w:t>, обсуждени</w:t>
      </w:r>
      <w:r w:rsidR="002C002C">
        <w:t>я</w:t>
      </w:r>
      <w:r w:rsidR="002C002C" w:rsidRPr="0043539D">
        <w:t>, деба</w:t>
      </w:r>
      <w:r w:rsidR="002C002C">
        <w:t>ты</w:t>
      </w:r>
      <w:r w:rsidR="002C002C" w:rsidRPr="0043539D">
        <w:t xml:space="preserve"> для активизации учащихся.</w:t>
      </w:r>
      <w:r w:rsidR="002C002C">
        <w:t xml:space="preserve"> Одним из старейших методов является коллективное обучение. Здесь </w:t>
      </w:r>
      <w:r w:rsidR="002C002C" w:rsidRPr="0043539D">
        <w:t xml:space="preserve">работа </w:t>
      </w:r>
      <w:r w:rsidR="002C002C">
        <w:t>и в парах, и в</w:t>
      </w:r>
      <w:r w:rsidR="002C002C" w:rsidRPr="0043539D">
        <w:t xml:space="preserve"> группах, где каждый ученик вносит свой вклад и делится знаниями.</w:t>
      </w:r>
      <w:r w:rsidR="002C002C">
        <w:t xml:space="preserve"> Самостоятельная работа ученика на уроке – тоже одно из проявлений активных методов: ребёнку/подростку</w:t>
      </w:r>
      <w:r w:rsidR="002C002C" w:rsidRPr="0043539D">
        <w:t xml:space="preserve"> дается свобода выбора темы и методов обучения, ч</w:t>
      </w:r>
      <w:r w:rsidR="002C002C">
        <w:t>то позволяет ему</w:t>
      </w:r>
      <w:r w:rsidR="002C002C" w:rsidRPr="0043539D">
        <w:t xml:space="preserve"> развивать свои уникальные способности.</w:t>
      </w:r>
      <w:r w:rsidR="002C002C">
        <w:t xml:space="preserve"> На уроках, относящихся к естественно-научному циклу можно использовать о</w:t>
      </w:r>
      <w:r w:rsidR="002C002C" w:rsidRPr="0043539D">
        <w:t>бучение через опыт</w:t>
      </w:r>
      <w:r w:rsidR="002C002C">
        <w:t>, тогда</w:t>
      </w:r>
      <w:r w:rsidR="002C002C" w:rsidRPr="0043539D">
        <w:t xml:space="preserve"> </w:t>
      </w:r>
      <w:r w:rsidR="002C002C" w:rsidRPr="0043539D">
        <w:lastRenderedPageBreak/>
        <w:t>учащиеся учатся на практике, проводя эксперименты, исследования и наблюдения.</w:t>
      </w:r>
      <w:r w:rsidR="002C002C">
        <w:t xml:space="preserve"> В современном мире всё это разнообразие сопровождается и</w:t>
      </w:r>
      <w:r w:rsidR="002C002C" w:rsidRPr="0043539D">
        <w:t>спользование</w:t>
      </w:r>
      <w:r w:rsidR="002C002C">
        <w:t xml:space="preserve">м технологий - </w:t>
      </w:r>
      <w:r w:rsidR="002C002C" w:rsidRPr="0043539D">
        <w:t xml:space="preserve">использование компьютеров, интерактивных досок, мультимедийных материалов </w:t>
      </w:r>
      <w:r w:rsidR="002C002C">
        <w:t>даёт</w:t>
      </w:r>
      <w:r w:rsidR="002C002C" w:rsidRPr="0043539D">
        <w:t xml:space="preserve"> более эффективно</w:t>
      </w:r>
      <w:r w:rsidR="002C002C">
        <w:t>е</w:t>
      </w:r>
      <w:r w:rsidR="002C002C" w:rsidRPr="0043539D">
        <w:t xml:space="preserve"> обучени</w:t>
      </w:r>
      <w:r w:rsidR="002C002C">
        <w:t>е</w:t>
      </w:r>
      <w:r w:rsidR="002C002C" w:rsidRPr="0043539D">
        <w:t>.</w:t>
      </w:r>
    </w:p>
    <w:p w:rsidR="0043539D" w:rsidRPr="0043539D" w:rsidRDefault="000615AA" w:rsidP="003C4C24">
      <w:pPr>
        <w:ind w:firstLine="708"/>
        <w:jc w:val="both"/>
      </w:pPr>
      <w:r>
        <w:t>А</w:t>
      </w:r>
      <w:r w:rsidR="0043539D" w:rsidRPr="0043539D">
        <w:t xml:space="preserve">ктивные методы обучения способствуют более эффективному усвоению знаний, развитию критического мышления и самостоятельности </w:t>
      </w:r>
      <w:r>
        <w:t>учащихся</w:t>
      </w:r>
      <w:r w:rsidR="0043539D" w:rsidRPr="0043539D">
        <w:t xml:space="preserve">. Они помогают создать интенсивную и интересную образовательную среду, в которой </w:t>
      </w:r>
      <w:r>
        <w:t>можно</w:t>
      </w:r>
      <w:r w:rsidR="0043539D" w:rsidRPr="0043539D">
        <w:t xml:space="preserve"> активно уча</w:t>
      </w:r>
      <w:r>
        <w:t xml:space="preserve">ствовать в процессе обучения и </w:t>
      </w:r>
      <w:r w:rsidR="0043539D" w:rsidRPr="0043539D">
        <w:t>применить полученные знания на практике.</w:t>
      </w:r>
    </w:p>
    <w:p w:rsidR="002C002C" w:rsidRDefault="002C002C" w:rsidP="003C4C24">
      <w:pPr>
        <w:jc w:val="both"/>
      </w:pPr>
      <w:r>
        <w:tab/>
        <w:t>Например, на уроках географии можно сосредоточиться, в первую очередь на:</w:t>
      </w:r>
    </w:p>
    <w:p w:rsidR="0043539D" w:rsidRPr="0043539D" w:rsidRDefault="0043539D" w:rsidP="003C4C24">
      <w:pPr>
        <w:pStyle w:val="a3"/>
        <w:numPr>
          <w:ilvl w:val="0"/>
          <w:numId w:val="5"/>
        </w:numPr>
        <w:jc w:val="both"/>
      </w:pPr>
      <w:r w:rsidRPr="0043539D">
        <w:t>Экскурси</w:t>
      </w:r>
      <w:r w:rsidR="002C002C">
        <w:t>ях</w:t>
      </w:r>
      <w:r w:rsidRPr="0043539D">
        <w:t xml:space="preserve"> и практически</w:t>
      </w:r>
      <w:r w:rsidR="002C002C">
        <w:t>х</w:t>
      </w:r>
      <w:r w:rsidRPr="0043539D">
        <w:t xml:space="preserve"> занятия</w:t>
      </w:r>
      <w:r w:rsidR="002C002C">
        <w:t>х</w:t>
      </w:r>
      <w:r w:rsidRPr="0043539D">
        <w:t xml:space="preserve"> на местности: учащиеся могут отправиться на экскурсию в географически значимые места, где смогут наблюдать и изучать географические объекты и явления на практике.</w:t>
      </w:r>
    </w:p>
    <w:p w:rsidR="0043539D" w:rsidRPr="0043539D" w:rsidRDefault="0043539D" w:rsidP="003C4C24">
      <w:pPr>
        <w:pStyle w:val="a3"/>
        <w:numPr>
          <w:ilvl w:val="0"/>
          <w:numId w:val="5"/>
        </w:numPr>
        <w:jc w:val="both"/>
      </w:pPr>
      <w:r w:rsidRPr="0043539D">
        <w:t>Проектны</w:t>
      </w:r>
      <w:r w:rsidR="002C002C">
        <w:t>х</w:t>
      </w:r>
      <w:r w:rsidRPr="0043539D">
        <w:t xml:space="preserve"> работ</w:t>
      </w:r>
      <w:r w:rsidR="002C002C">
        <w:t>ах</w:t>
      </w:r>
      <w:r w:rsidRPr="0043539D">
        <w:t>: учащиеся могут проводить собственные исследования по географическим темам, создавать презентации, видеоролики или доклады, где представят свои открытия и выводы.</w:t>
      </w:r>
    </w:p>
    <w:p w:rsidR="0043539D" w:rsidRPr="0043539D" w:rsidRDefault="0043539D" w:rsidP="003C4C24">
      <w:pPr>
        <w:pStyle w:val="a3"/>
        <w:numPr>
          <w:ilvl w:val="0"/>
          <w:numId w:val="5"/>
        </w:numPr>
        <w:jc w:val="both"/>
      </w:pPr>
      <w:r w:rsidRPr="0043539D">
        <w:t>Обсуждени</w:t>
      </w:r>
      <w:r w:rsidR="002C002C">
        <w:t>и</w:t>
      </w:r>
      <w:r w:rsidRPr="0043539D">
        <w:t xml:space="preserve"> актуальных проблем и событий: учащиеся могут совместно обсуждать глобальные проблемы и вызовы современного мира, такие как изменение климата, устойчивое развитие, миграции и др.</w:t>
      </w:r>
    </w:p>
    <w:p w:rsidR="0043539D" w:rsidRPr="0043539D" w:rsidRDefault="0043539D" w:rsidP="003C4C24">
      <w:pPr>
        <w:pStyle w:val="a3"/>
        <w:numPr>
          <w:ilvl w:val="0"/>
          <w:numId w:val="5"/>
        </w:numPr>
        <w:jc w:val="both"/>
      </w:pPr>
      <w:r w:rsidRPr="0043539D">
        <w:t>Игровы</w:t>
      </w:r>
      <w:r w:rsidR="002C002C">
        <w:t>х</w:t>
      </w:r>
      <w:r w:rsidRPr="0043539D">
        <w:t xml:space="preserve"> метод</w:t>
      </w:r>
      <w:r w:rsidR="002C002C">
        <w:t>ах</w:t>
      </w:r>
      <w:r w:rsidRPr="0043539D">
        <w:t xml:space="preserve"> обучения: использование географических настольных игр, викторин и кроссвордов помогает учащимся легче усваивать материал и повышать интерес к изучению географии.</w:t>
      </w:r>
    </w:p>
    <w:p w:rsidR="0043539D" w:rsidRPr="0043539D" w:rsidRDefault="0043539D" w:rsidP="003C4C24">
      <w:pPr>
        <w:pStyle w:val="a3"/>
        <w:numPr>
          <w:ilvl w:val="0"/>
          <w:numId w:val="5"/>
        </w:numPr>
        <w:jc w:val="both"/>
      </w:pPr>
      <w:r w:rsidRPr="0043539D">
        <w:t>Работ</w:t>
      </w:r>
      <w:r w:rsidR="002C002C">
        <w:t>е</w:t>
      </w:r>
      <w:r w:rsidRPr="0043539D">
        <w:t xml:space="preserve"> с картами и географическими информационными системами (ГИС): учащиеся могут проводить анализ картографических данных, строить географические модели и прогнозы, используя современные технологии.</w:t>
      </w:r>
    </w:p>
    <w:p w:rsidR="0043539D" w:rsidRPr="0043539D" w:rsidRDefault="002C002C" w:rsidP="003C4C24">
      <w:pPr>
        <w:ind w:firstLine="360"/>
        <w:jc w:val="both"/>
      </w:pPr>
      <w:r>
        <w:t>Уроки биологии – отличное поле для использования: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Эксперимент</w:t>
      </w:r>
      <w:r w:rsidR="002C002C">
        <w:t>ов</w:t>
      </w:r>
      <w:r w:rsidRPr="0043539D">
        <w:t xml:space="preserve"> в лаборатории: например, проведение опытов по изучению фотосинтеза, клеточного деления или генетической селекции.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Научны</w:t>
      </w:r>
      <w:r w:rsidR="002C002C">
        <w:t>х</w:t>
      </w:r>
      <w:r w:rsidRPr="0043539D">
        <w:t xml:space="preserve"> исследовани</w:t>
      </w:r>
      <w:r w:rsidR="002C002C">
        <w:t>й</w:t>
      </w:r>
      <w:r w:rsidRPr="0043539D">
        <w:t>: учащиеся могут проводить исследования на тему экологии, генетики или эволюции, собирать данные, анализировать их и делать выводы.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Филд-трип</w:t>
      </w:r>
      <w:r w:rsidR="002C002C">
        <w:t>ах</w:t>
      </w:r>
      <w:r w:rsidRPr="0043539D">
        <w:t xml:space="preserve"> и экскурси</w:t>
      </w:r>
      <w:r w:rsidR="002C002C">
        <w:t>ях</w:t>
      </w:r>
      <w:r w:rsidRPr="0043539D">
        <w:t>: уроки биологии могут проводиться на открытых площадках, где учащиеся могут изучать растительный и животный мир в естественной среде.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Игровы</w:t>
      </w:r>
      <w:r w:rsidR="002C002C">
        <w:t>х</w:t>
      </w:r>
      <w:r w:rsidRPr="0043539D">
        <w:t xml:space="preserve"> метод</w:t>
      </w:r>
      <w:r w:rsidR="002C002C">
        <w:t>ах</w:t>
      </w:r>
      <w:r w:rsidRPr="0043539D">
        <w:t>: использование игровых форматов, например, биологических викторин, кроссвордов или конкурсов для закрепления знаний.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Моделировани</w:t>
      </w:r>
      <w:r w:rsidR="002C002C">
        <w:t>я</w:t>
      </w:r>
      <w:r w:rsidRPr="0043539D">
        <w:t>: создание моделей клеток, организмов или экосистем для наглядного изучения биологических процессов.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Использовани</w:t>
      </w:r>
      <w:r w:rsidR="002C002C">
        <w:t>я</w:t>
      </w:r>
      <w:r w:rsidRPr="0043539D">
        <w:t xml:space="preserve"> мультимедийных ресурсов: показ видеороликов, анимаций или интерактивных презентаций для демонстрации сложных биологических процессов.</w:t>
      </w:r>
    </w:p>
    <w:p w:rsidR="0043539D" w:rsidRPr="0043539D" w:rsidRDefault="0043539D" w:rsidP="003C4C24">
      <w:pPr>
        <w:pStyle w:val="a3"/>
        <w:numPr>
          <w:ilvl w:val="0"/>
          <w:numId w:val="6"/>
        </w:numPr>
        <w:jc w:val="both"/>
      </w:pPr>
      <w:r w:rsidRPr="0043539D">
        <w:t>Дискусси</w:t>
      </w:r>
      <w:r w:rsidR="002C002C">
        <w:t>й и дебатов</w:t>
      </w:r>
      <w:r w:rsidRPr="0043539D">
        <w:t>: организация обсуждений на актуальные биологические темы, где учащиеся могут высказывать свои мнения и аргументировать их.</w:t>
      </w:r>
    </w:p>
    <w:p w:rsidR="0043539D" w:rsidRPr="0043539D" w:rsidRDefault="003C4C24" w:rsidP="003C4C24">
      <w:pPr>
        <w:ind w:firstLine="360"/>
        <w:jc w:val="both"/>
      </w:pPr>
      <w:r>
        <w:t>Регулярное и частое и</w:t>
      </w:r>
      <w:r w:rsidR="0043539D" w:rsidRPr="0043539D">
        <w:t xml:space="preserve">спользование активных методов обучения на уроках в школе </w:t>
      </w:r>
      <w:r>
        <w:t xml:space="preserve">обязательно приведет к </w:t>
      </w:r>
      <w:r w:rsidR="0043539D" w:rsidRPr="0043539D">
        <w:t>результатам</w:t>
      </w:r>
      <w:r>
        <w:t>, среди которых обязательно окажутся</w:t>
      </w:r>
      <w:r w:rsidR="0043539D" w:rsidRPr="0043539D">
        <w:t>:</w:t>
      </w:r>
    </w:p>
    <w:p w:rsidR="0043539D" w:rsidRPr="0043539D" w:rsidRDefault="0043539D" w:rsidP="003C4C24">
      <w:pPr>
        <w:pStyle w:val="a3"/>
        <w:numPr>
          <w:ilvl w:val="0"/>
          <w:numId w:val="7"/>
        </w:numPr>
        <w:jc w:val="both"/>
      </w:pPr>
      <w:r w:rsidRPr="003C4C24">
        <w:rPr>
          <w:b/>
        </w:rPr>
        <w:t>Более глубокое понимание материала</w:t>
      </w:r>
      <w:r w:rsidRPr="0043539D">
        <w:t>. Активные методы обучения, такие как обсуждения, игры, практические упражнения, позволяют ученикам учиться взаимодействовать с информацией в непосредственной форме, что способствует более глубокому пониманию учебного материала.</w:t>
      </w:r>
    </w:p>
    <w:p w:rsidR="0043539D" w:rsidRPr="0043539D" w:rsidRDefault="0043539D" w:rsidP="003C4C24">
      <w:pPr>
        <w:pStyle w:val="a3"/>
        <w:numPr>
          <w:ilvl w:val="0"/>
          <w:numId w:val="7"/>
        </w:numPr>
        <w:jc w:val="both"/>
      </w:pPr>
      <w:r w:rsidRPr="003C4C24">
        <w:rPr>
          <w:b/>
        </w:rPr>
        <w:lastRenderedPageBreak/>
        <w:t>Развитие критического мышления</w:t>
      </w:r>
      <w:r w:rsidRPr="0043539D">
        <w:t>. Активные методы обучения стимулируют учеников к анализу и оценке информации, что помогает развивать их критическое мышление и способности к самостоятельному мышлению.</w:t>
      </w:r>
    </w:p>
    <w:p w:rsidR="0043539D" w:rsidRPr="0043539D" w:rsidRDefault="0043539D" w:rsidP="003C4C24">
      <w:pPr>
        <w:pStyle w:val="a3"/>
        <w:numPr>
          <w:ilvl w:val="0"/>
          <w:numId w:val="7"/>
        </w:numPr>
        <w:jc w:val="both"/>
      </w:pPr>
      <w:r w:rsidRPr="003C4C24">
        <w:rPr>
          <w:b/>
        </w:rPr>
        <w:t>Улучшение коммуникационных навыков</w:t>
      </w:r>
      <w:r w:rsidRPr="0043539D">
        <w:t>. Обсуждения, коллективные проекты и другие активные методы обучения способствуют развитию коммуникационных навыков учеников, включая умение выражать свои мысли и мнения, слушать других и работать в команде.</w:t>
      </w:r>
    </w:p>
    <w:p w:rsidR="0043539D" w:rsidRPr="0043539D" w:rsidRDefault="0043539D" w:rsidP="003C4C24">
      <w:pPr>
        <w:pStyle w:val="a3"/>
        <w:numPr>
          <w:ilvl w:val="0"/>
          <w:numId w:val="7"/>
        </w:numPr>
        <w:jc w:val="both"/>
      </w:pPr>
      <w:r w:rsidRPr="003C4C24">
        <w:rPr>
          <w:b/>
        </w:rPr>
        <w:t>Мотивация к обучению</w:t>
      </w:r>
      <w:r w:rsidRPr="0043539D">
        <w:t>. Ученики чаще заинтересованы и мотивированы к обучению, когда уроки проводятся с использованием активных методов, так как такие занятия чаще вызывают у них эмоциональный отклик и интерес.</w:t>
      </w:r>
    </w:p>
    <w:p w:rsidR="0043539D" w:rsidRPr="0043539D" w:rsidRDefault="0043539D" w:rsidP="003C4C24">
      <w:pPr>
        <w:pStyle w:val="a3"/>
        <w:numPr>
          <w:ilvl w:val="0"/>
          <w:numId w:val="7"/>
        </w:numPr>
        <w:jc w:val="both"/>
      </w:pPr>
      <w:r w:rsidRPr="003C4C24">
        <w:rPr>
          <w:b/>
        </w:rPr>
        <w:t>Развитие навыков сотрудничества</w:t>
      </w:r>
      <w:r w:rsidRPr="0043539D">
        <w:t>. Активные методы обучения способствуют развитию навыков сотрудничества и работы в группе учеников, что важно для успешной адаптации в обществе.</w:t>
      </w:r>
    </w:p>
    <w:p w:rsidR="0043539D" w:rsidRPr="0043539D" w:rsidRDefault="0043539D" w:rsidP="003C4C24">
      <w:pPr>
        <w:ind w:firstLine="360"/>
        <w:jc w:val="both"/>
      </w:pPr>
      <w:r w:rsidRPr="0043539D">
        <w:t>Таким образом, использование активных методов обучения на уроках в школе может привести к улучшению результата обучения</w:t>
      </w:r>
      <w:r w:rsidR="003C4C24">
        <w:t>, его качества</w:t>
      </w:r>
      <w:r w:rsidRPr="0043539D">
        <w:t>, развитию навыков и способностей учеников, а также повышению их мотивации к учебе.</w:t>
      </w:r>
    </w:p>
    <w:p w:rsidR="0043539D" w:rsidRPr="0043539D" w:rsidRDefault="0043539D" w:rsidP="003C4C24">
      <w:pPr>
        <w:jc w:val="both"/>
      </w:pPr>
    </w:p>
    <w:sectPr w:rsidR="0043539D" w:rsidRPr="0043539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34" w:rsidRDefault="00927734" w:rsidP="003C4C24">
      <w:pPr>
        <w:spacing w:after="0" w:line="240" w:lineRule="auto"/>
      </w:pPr>
      <w:r>
        <w:separator/>
      </w:r>
    </w:p>
  </w:endnote>
  <w:endnote w:type="continuationSeparator" w:id="0">
    <w:p w:rsidR="00927734" w:rsidRDefault="00927734" w:rsidP="003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24" w:rsidRPr="003C4C24" w:rsidRDefault="003C4C24">
    <w:pPr>
      <w:pStyle w:val="a6"/>
      <w:rPr>
        <w:i/>
        <w:sz w:val="16"/>
        <w:szCs w:val="16"/>
      </w:rPr>
    </w:pPr>
    <w:r w:rsidRPr="003C4C24">
      <w:rPr>
        <w:i/>
        <w:color w:val="5B9BD5" w:themeColor="accent1"/>
        <w:sz w:val="16"/>
        <w:szCs w:val="16"/>
      </w:rPr>
      <w:t xml:space="preserve">Панова Ольга Викторовна, учитель МБОУ СОШ </w:t>
    </w:r>
    <w:proofErr w:type="spellStart"/>
    <w:r w:rsidRPr="003C4C24">
      <w:rPr>
        <w:i/>
        <w:color w:val="5B9BD5" w:themeColor="accent1"/>
        <w:sz w:val="16"/>
        <w:szCs w:val="16"/>
      </w:rPr>
      <w:t>с.Красное</w:t>
    </w:r>
    <w:proofErr w:type="spellEnd"/>
    <w:r>
      <w:rPr>
        <w:i/>
        <w:color w:val="5B9BD5" w:themeColor="accent1"/>
        <w:sz w:val="16"/>
        <w:szCs w:val="16"/>
      </w:rPr>
      <w:t>, Хабаровский край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34" w:rsidRDefault="00927734" w:rsidP="003C4C24">
      <w:pPr>
        <w:spacing w:after="0" w:line="240" w:lineRule="auto"/>
      </w:pPr>
      <w:r>
        <w:separator/>
      </w:r>
    </w:p>
  </w:footnote>
  <w:footnote w:type="continuationSeparator" w:id="0">
    <w:p w:rsidR="00927734" w:rsidRDefault="00927734" w:rsidP="003C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24" w:rsidRDefault="003C4C2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Текстовое поле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C24" w:rsidRPr="003C4C24" w:rsidRDefault="003C4C24" w:rsidP="003C4C24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sz w:val="18"/>
                              <w:szCs w:val="18"/>
                            </w:rPr>
                          </w:pPr>
                          <w:r w:rsidRPr="003C4C24">
                            <w:rPr>
                              <w:rFonts w:asciiTheme="majorHAnsi" w:hAnsiTheme="majorHAnsi" w:cstheme="majorHAnsi"/>
                              <w:i/>
                              <w:sz w:val="18"/>
                              <w:szCs w:val="18"/>
                            </w:rPr>
                            <w:t>Активные методы обучения на уроках</w:t>
                          </w:r>
                          <w:r w:rsidR="00C66CB0">
                            <w:rPr>
                              <w:rFonts w:asciiTheme="majorHAnsi" w:hAnsiTheme="majorHAnsi" w:cstheme="majorHAnsi"/>
                              <w:i/>
                              <w:sz w:val="18"/>
                              <w:szCs w:val="18"/>
                            </w:rPr>
                            <w:t xml:space="preserve"> в школе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TGrKqNQCAADKBQAADgAAAAAAAAAAAAAAAAAuAgAAZHJzL2Uyb0Rv&#10;Yy54bWxQSwECLQAUAAYACAAAACEAJWe5bdsAAAAEAQAADwAAAAAAAAAAAAAAAAAuBQAAZHJzL2Rv&#10;d25yZXYueG1sUEsFBgAAAAAEAAQA8wAAADYGAAAAAA==&#10;" o:allowincell="f" filled="f" stroked="f">
              <v:textbox style="mso-fit-shape-to-text:t" inset=",0,,0">
                <w:txbxContent>
                  <w:p w:rsidR="003C4C24" w:rsidRPr="003C4C24" w:rsidRDefault="003C4C24" w:rsidP="003C4C24">
                    <w:pPr>
                      <w:jc w:val="right"/>
                      <w:rPr>
                        <w:rFonts w:asciiTheme="majorHAnsi" w:hAnsiTheme="majorHAnsi" w:cstheme="majorHAnsi"/>
                        <w:i/>
                        <w:sz w:val="18"/>
                        <w:szCs w:val="18"/>
                      </w:rPr>
                    </w:pPr>
                    <w:r w:rsidRPr="003C4C24">
                      <w:rPr>
                        <w:rFonts w:asciiTheme="majorHAnsi" w:hAnsiTheme="majorHAnsi" w:cstheme="majorHAnsi"/>
                        <w:i/>
                        <w:sz w:val="18"/>
                        <w:szCs w:val="18"/>
                      </w:rPr>
                      <w:t>Активные методы обучения на уроках</w:t>
                    </w:r>
                    <w:r w:rsidR="00C66CB0">
                      <w:rPr>
                        <w:rFonts w:asciiTheme="majorHAnsi" w:hAnsiTheme="majorHAnsi" w:cstheme="majorHAnsi"/>
                        <w:i/>
                        <w:sz w:val="18"/>
                        <w:szCs w:val="18"/>
                      </w:rPr>
                      <w:t xml:space="preserve"> в школе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Текстово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3C4C24" w:rsidRDefault="003C4C2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66CB0" w:rsidRPr="00C66CB0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Текстовое поле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" o:allowincell="f" fillcolor="#a8d08d [1945]" stroked="f">
              <v:textbox style="mso-fit-shape-to-text:t" inset=",0,,0">
                <w:txbxContent>
                  <w:p w:rsidR="003C4C24" w:rsidRDefault="003C4C2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66CB0" w:rsidRPr="00C66CB0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998"/>
    <w:multiLevelType w:val="multilevel"/>
    <w:tmpl w:val="45E8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F689D"/>
    <w:multiLevelType w:val="multilevel"/>
    <w:tmpl w:val="4796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C690B"/>
    <w:multiLevelType w:val="multilevel"/>
    <w:tmpl w:val="39F2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52955"/>
    <w:multiLevelType w:val="multilevel"/>
    <w:tmpl w:val="D122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B4294"/>
    <w:multiLevelType w:val="multilevel"/>
    <w:tmpl w:val="E416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47DC9"/>
    <w:multiLevelType w:val="multilevel"/>
    <w:tmpl w:val="DA5ED5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95B55"/>
    <w:multiLevelType w:val="hybridMultilevel"/>
    <w:tmpl w:val="444EB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95ED0"/>
    <w:multiLevelType w:val="hybridMultilevel"/>
    <w:tmpl w:val="5958D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21E1E"/>
    <w:multiLevelType w:val="multilevel"/>
    <w:tmpl w:val="28D4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12065"/>
    <w:multiLevelType w:val="multilevel"/>
    <w:tmpl w:val="ECD4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34521"/>
    <w:multiLevelType w:val="hybridMultilevel"/>
    <w:tmpl w:val="6A4E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wlEN2sUxdkyQP+2OFyO7dTGGIXpeeLwEHasWdMhHpn1h/PzBzBNiKW+fqTEJx0jnWN41JLpBfFYT7UBhcOS2ug==" w:salt="quASMfWNimVDP0yqRfKPP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9D"/>
    <w:rsid w:val="000615AA"/>
    <w:rsid w:val="002C002C"/>
    <w:rsid w:val="003C4C24"/>
    <w:rsid w:val="0043539D"/>
    <w:rsid w:val="00664298"/>
    <w:rsid w:val="00927734"/>
    <w:rsid w:val="009A6DF8"/>
    <w:rsid w:val="00C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BB4E18-D164-4D27-BE38-9FB7FF2B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43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00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C24"/>
  </w:style>
  <w:style w:type="paragraph" w:styleId="a6">
    <w:name w:val="footer"/>
    <w:basedOn w:val="a"/>
    <w:link w:val="a7"/>
    <w:uiPriority w:val="99"/>
    <w:unhideWhenUsed/>
    <w:rsid w:val="003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1127</Words>
  <Characters>6428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2024-06-21T06:43:00Z</dcterms:created>
  <dcterms:modified xsi:type="dcterms:W3CDTF">2024-06-21T07:31:00Z</dcterms:modified>
</cp:coreProperties>
</file>